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2A22" w14:textId="4F1986BA" w:rsidR="00B93871" w:rsidRPr="00043531" w:rsidRDefault="00B93871" w:rsidP="00B93871">
      <w:pPr>
        <w:pStyle w:val="body"/>
        <w:tabs>
          <w:tab w:val="left" w:pos="4002"/>
        </w:tabs>
        <w:rPr>
          <w:i/>
          <w:szCs w:val="20"/>
        </w:rPr>
      </w:pPr>
    </w:p>
    <w:p w14:paraId="392D3923" w14:textId="468BFA4C" w:rsidR="00B93871" w:rsidRPr="005B4824" w:rsidRDefault="00B93871" w:rsidP="00843EA6">
      <w:pPr>
        <w:pStyle w:val="body"/>
        <w:tabs>
          <w:tab w:val="left" w:pos="4002"/>
        </w:tabs>
        <w:spacing w:line="240" w:lineRule="auto"/>
        <w:rPr>
          <w:b/>
          <w:i/>
          <w:sz w:val="22"/>
        </w:rPr>
      </w:pPr>
      <w:r w:rsidRPr="00C20F53">
        <w:rPr>
          <w:b/>
          <w:sz w:val="22"/>
        </w:rPr>
        <w:t xml:space="preserve">     Jo</w:t>
      </w:r>
      <w:r w:rsidR="0093328A" w:rsidRPr="00C20F53">
        <w:rPr>
          <w:b/>
          <w:sz w:val="22"/>
        </w:rPr>
        <w:t>b description</w:t>
      </w:r>
    </w:p>
    <w:p w14:paraId="16F5C4F1" w14:textId="19F93EEF" w:rsidR="00E34D99" w:rsidRPr="005B4824" w:rsidRDefault="00E34D99" w:rsidP="00843EA6">
      <w:pPr>
        <w:pStyle w:val="body"/>
        <w:tabs>
          <w:tab w:val="left" w:pos="1985"/>
        </w:tabs>
        <w:spacing w:before="100" w:beforeAutospacing="1" w:after="100" w:afterAutospacing="1" w:line="240" w:lineRule="auto"/>
        <w:jc w:val="both"/>
        <w:rPr>
          <w:i/>
          <w:szCs w:val="20"/>
        </w:rPr>
      </w:pPr>
      <w:r w:rsidRPr="006F15B6">
        <w:rPr>
          <w:b/>
          <w:szCs w:val="20"/>
        </w:rPr>
        <w:t xml:space="preserve">Title:       </w:t>
      </w:r>
      <w:r w:rsidRPr="006F15B6">
        <w:rPr>
          <w:b/>
          <w:szCs w:val="20"/>
        </w:rPr>
        <w:tab/>
      </w:r>
      <w:bookmarkStart w:id="0" w:name="_Hlk116556694"/>
      <w:r w:rsidR="00CA32F9" w:rsidRPr="000E2528">
        <w:rPr>
          <w:szCs w:val="20"/>
        </w:rPr>
        <w:t>Admin</w:t>
      </w:r>
      <w:r w:rsidR="00A04E0D">
        <w:rPr>
          <w:szCs w:val="20"/>
        </w:rPr>
        <w:t>i</w:t>
      </w:r>
      <w:r w:rsidR="0027057A">
        <w:rPr>
          <w:szCs w:val="20"/>
        </w:rPr>
        <w:t>stration</w:t>
      </w:r>
      <w:r w:rsidR="00CA32F9" w:rsidRPr="000E2528">
        <w:rPr>
          <w:szCs w:val="20"/>
        </w:rPr>
        <w:t xml:space="preserve"> Support Cover fixed term contract</w:t>
      </w:r>
      <w:r w:rsidRPr="005B4824">
        <w:rPr>
          <w:i/>
          <w:szCs w:val="20"/>
        </w:rPr>
        <w:t xml:space="preserve"> </w:t>
      </w:r>
      <w:bookmarkEnd w:id="0"/>
    </w:p>
    <w:p w14:paraId="6D910121" w14:textId="5430A6F4" w:rsidR="00E34D99" w:rsidRPr="00CE64EF" w:rsidRDefault="00E34D99" w:rsidP="00843EA6">
      <w:pPr>
        <w:pStyle w:val="body"/>
        <w:tabs>
          <w:tab w:val="left" w:pos="1985"/>
        </w:tabs>
        <w:spacing w:line="240" w:lineRule="auto"/>
        <w:rPr>
          <w:color w:val="FF0000"/>
          <w:szCs w:val="20"/>
        </w:rPr>
      </w:pPr>
      <w:r w:rsidRPr="006F15B6">
        <w:rPr>
          <w:b/>
          <w:szCs w:val="20"/>
        </w:rPr>
        <w:t>Salary</w:t>
      </w:r>
      <w:r>
        <w:rPr>
          <w:b/>
          <w:szCs w:val="20"/>
        </w:rPr>
        <w:t xml:space="preserve"> scale</w:t>
      </w:r>
      <w:r w:rsidRPr="006F15B6">
        <w:rPr>
          <w:b/>
          <w:szCs w:val="20"/>
        </w:rPr>
        <w:t xml:space="preserve">: </w:t>
      </w:r>
      <w:r w:rsidRPr="006F15B6">
        <w:rPr>
          <w:szCs w:val="20"/>
        </w:rPr>
        <w:t xml:space="preserve">    </w:t>
      </w:r>
      <w:r w:rsidRPr="00E34D99">
        <w:rPr>
          <w:szCs w:val="20"/>
        </w:rPr>
        <w:t xml:space="preserve">  </w:t>
      </w:r>
      <w:r w:rsidRPr="005B4824">
        <w:rPr>
          <w:i/>
          <w:szCs w:val="20"/>
        </w:rPr>
        <w:tab/>
      </w:r>
      <w:r w:rsidR="00CE64EF">
        <w:rPr>
          <w:szCs w:val="20"/>
        </w:rPr>
        <w:t xml:space="preserve">£15,640 pa </w:t>
      </w:r>
    </w:p>
    <w:p w14:paraId="6EE535F0" w14:textId="6981CBE2" w:rsidR="00E34D99" w:rsidRPr="005B4824" w:rsidRDefault="00E34D99" w:rsidP="00843EA6">
      <w:pPr>
        <w:pStyle w:val="body"/>
        <w:tabs>
          <w:tab w:val="left" w:pos="1985"/>
        </w:tabs>
        <w:spacing w:before="100" w:beforeAutospacing="1" w:after="100" w:afterAutospacing="1" w:line="240" w:lineRule="auto"/>
        <w:jc w:val="both"/>
        <w:rPr>
          <w:i/>
          <w:szCs w:val="20"/>
        </w:rPr>
      </w:pPr>
      <w:r w:rsidRPr="006F15B6">
        <w:rPr>
          <w:b/>
          <w:szCs w:val="20"/>
        </w:rPr>
        <w:t>Hours</w:t>
      </w:r>
      <w:r w:rsidRPr="006F15B6">
        <w:rPr>
          <w:szCs w:val="20"/>
        </w:rPr>
        <w:t>:</w:t>
      </w:r>
      <w:r w:rsidRPr="006F15B6">
        <w:rPr>
          <w:b/>
          <w:szCs w:val="20"/>
        </w:rPr>
        <w:t xml:space="preserve"> </w:t>
      </w:r>
      <w:r w:rsidRPr="006F15B6">
        <w:rPr>
          <w:b/>
          <w:szCs w:val="20"/>
        </w:rPr>
        <w:tab/>
      </w:r>
      <w:r w:rsidR="00F95F77" w:rsidRPr="00472C87">
        <w:rPr>
          <w:szCs w:val="20"/>
        </w:rPr>
        <w:t>28</w:t>
      </w:r>
      <w:r w:rsidR="00F95F77">
        <w:rPr>
          <w:b/>
          <w:szCs w:val="20"/>
        </w:rPr>
        <w:t xml:space="preserve"> </w:t>
      </w:r>
      <w:r w:rsidR="000E2528" w:rsidRPr="000E2528">
        <w:rPr>
          <w:szCs w:val="20"/>
        </w:rPr>
        <w:t>hours</w:t>
      </w:r>
      <w:r w:rsidR="00F95F77">
        <w:rPr>
          <w:szCs w:val="20"/>
        </w:rPr>
        <w:t xml:space="preserve"> per week (Mon – Thu)</w:t>
      </w:r>
      <w:r w:rsidR="00B769BF">
        <w:rPr>
          <w:szCs w:val="20"/>
        </w:rPr>
        <w:t xml:space="preserve"> </w:t>
      </w:r>
      <w:r w:rsidR="00472C87">
        <w:rPr>
          <w:szCs w:val="20"/>
        </w:rPr>
        <w:t>with some flexibility</w:t>
      </w:r>
      <w:r w:rsidR="00CE64EF">
        <w:rPr>
          <w:szCs w:val="20"/>
        </w:rPr>
        <w:t xml:space="preserve"> </w:t>
      </w:r>
    </w:p>
    <w:p w14:paraId="6A532834" w14:textId="7B0F70C8" w:rsidR="00E34D99" w:rsidRPr="006F15B6" w:rsidRDefault="00E34D99" w:rsidP="00472C87">
      <w:pPr>
        <w:pStyle w:val="AText"/>
        <w:spacing w:line="240" w:lineRule="auto"/>
        <w:rPr>
          <w:rStyle w:val="A8"/>
        </w:rPr>
      </w:pPr>
      <w:r w:rsidRPr="006F15B6">
        <w:rPr>
          <w:b/>
        </w:rPr>
        <w:t xml:space="preserve">Accountable to:   </w:t>
      </w:r>
      <w:r w:rsidR="000E2528" w:rsidRPr="000E2528">
        <w:t>Executive Assistant to the Bishop of Liverpool</w:t>
      </w:r>
      <w:r w:rsidR="0027057A">
        <w:t xml:space="preserve"> and the Senior PA to the Archdeacons </w:t>
      </w:r>
    </w:p>
    <w:p w14:paraId="133A4203" w14:textId="2BCB4BD9" w:rsidR="00E34D99" w:rsidRPr="005B4824" w:rsidRDefault="00E34D99" w:rsidP="00843EA6">
      <w:pPr>
        <w:pStyle w:val="body"/>
        <w:tabs>
          <w:tab w:val="left" w:pos="1985"/>
        </w:tabs>
        <w:spacing w:before="100" w:beforeAutospacing="1" w:after="100" w:afterAutospacing="1" w:line="240" w:lineRule="auto"/>
        <w:ind w:left="1440" w:hanging="1440"/>
        <w:jc w:val="both"/>
        <w:rPr>
          <w:i/>
          <w:szCs w:val="20"/>
        </w:rPr>
      </w:pPr>
      <w:r w:rsidRPr="006F15B6">
        <w:rPr>
          <w:b/>
          <w:szCs w:val="20"/>
        </w:rPr>
        <w:t>Location:</w:t>
      </w:r>
      <w:r w:rsidR="00351193">
        <w:rPr>
          <w:b/>
          <w:szCs w:val="20"/>
        </w:rPr>
        <w:tab/>
      </w:r>
      <w:r w:rsidR="000E2528">
        <w:rPr>
          <w:szCs w:val="20"/>
        </w:rPr>
        <w:t>The role will be based</w:t>
      </w:r>
      <w:r w:rsidR="00CC5C0D">
        <w:rPr>
          <w:szCs w:val="20"/>
        </w:rPr>
        <w:t xml:space="preserve"> </w:t>
      </w:r>
      <w:r w:rsidR="000E2528">
        <w:rPr>
          <w:szCs w:val="20"/>
        </w:rPr>
        <w:t xml:space="preserve">at St James’ </w:t>
      </w:r>
      <w:r w:rsidR="0027057A">
        <w:rPr>
          <w:szCs w:val="20"/>
        </w:rPr>
        <w:t>H</w:t>
      </w:r>
      <w:r w:rsidR="000E2528">
        <w:rPr>
          <w:szCs w:val="20"/>
        </w:rPr>
        <w:t xml:space="preserve">ouse although there </w:t>
      </w:r>
      <w:r w:rsidR="00B769BF">
        <w:rPr>
          <w:szCs w:val="20"/>
        </w:rPr>
        <w:t>may</w:t>
      </w:r>
      <w:r w:rsidR="000E2528">
        <w:rPr>
          <w:szCs w:val="20"/>
        </w:rPr>
        <w:t xml:space="preserve"> be occasions when </w:t>
      </w:r>
      <w:r w:rsidR="00B769BF">
        <w:rPr>
          <w:szCs w:val="20"/>
        </w:rPr>
        <w:t>working from</w:t>
      </w:r>
      <w:r w:rsidR="000E2528">
        <w:rPr>
          <w:szCs w:val="20"/>
        </w:rPr>
        <w:t xml:space="preserve"> the Archdeacons’ home </w:t>
      </w:r>
      <w:r w:rsidR="00B769BF">
        <w:rPr>
          <w:szCs w:val="20"/>
        </w:rPr>
        <w:t xml:space="preserve">may </w:t>
      </w:r>
      <w:r w:rsidR="000E2528">
        <w:rPr>
          <w:szCs w:val="20"/>
        </w:rPr>
        <w:t>be required.</w:t>
      </w:r>
    </w:p>
    <w:p w14:paraId="2C519632" w14:textId="77777777" w:rsidR="000E2528" w:rsidRPr="000E2528" w:rsidRDefault="00E34D99" w:rsidP="00843EA6">
      <w:pPr>
        <w:rPr>
          <w:b/>
          <w:sz w:val="20"/>
        </w:rPr>
      </w:pPr>
      <w:r w:rsidRPr="000E2528">
        <w:rPr>
          <w:b/>
          <w:sz w:val="20"/>
        </w:rPr>
        <w:t>Job Summary</w:t>
      </w:r>
      <w:r w:rsidR="001571E3" w:rsidRPr="000E2528">
        <w:rPr>
          <w:b/>
          <w:sz w:val="20"/>
        </w:rPr>
        <w:t xml:space="preserve">: </w:t>
      </w:r>
    </w:p>
    <w:p w14:paraId="12029B32" w14:textId="6B3A3D9D" w:rsidR="000E2528" w:rsidRDefault="000E2528" w:rsidP="00843EA6">
      <w:pPr>
        <w:rPr>
          <w:sz w:val="20"/>
          <w:szCs w:val="20"/>
        </w:rPr>
      </w:pPr>
      <w:r w:rsidRPr="00934845">
        <w:rPr>
          <w:sz w:val="20"/>
          <w:szCs w:val="20"/>
        </w:rPr>
        <w:t>The purpose of this role is to provide secretarial and administration support to the Archdeacons</w:t>
      </w:r>
      <w:r w:rsidR="00B769BF">
        <w:rPr>
          <w:sz w:val="20"/>
          <w:szCs w:val="20"/>
        </w:rPr>
        <w:t xml:space="preserve"> in conjunction with the Senior PA.</w:t>
      </w:r>
      <w:r>
        <w:rPr>
          <w:sz w:val="20"/>
          <w:szCs w:val="20"/>
        </w:rPr>
        <w:t xml:space="preserve"> </w:t>
      </w:r>
      <w:r w:rsidRPr="00934845">
        <w:rPr>
          <w:sz w:val="20"/>
          <w:szCs w:val="20"/>
        </w:rPr>
        <w:t xml:space="preserve">All tasks are to be carried out with the utmost discretion and with a very high regard for confidentiality.  </w:t>
      </w:r>
    </w:p>
    <w:p w14:paraId="267B2268" w14:textId="77777777" w:rsidR="000E2528" w:rsidRDefault="000E2528" w:rsidP="00843EA6">
      <w:pPr>
        <w:rPr>
          <w:sz w:val="20"/>
          <w:szCs w:val="20"/>
        </w:rPr>
      </w:pPr>
    </w:p>
    <w:p w14:paraId="1DE02A51" w14:textId="77777777" w:rsidR="001E579A" w:rsidRPr="001E579A" w:rsidRDefault="001E579A" w:rsidP="00843EA6">
      <w:pPr>
        <w:pStyle w:val="paragraph"/>
        <w:spacing w:before="0" w:beforeAutospacing="0" w:after="0" w:afterAutospacing="0"/>
        <w:textAlignment w:val="baseline"/>
        <w:rPr>
          <w:rFonts w:ascii="Segoe UI" w:hAnsi="Segoe UI" w:cs="Segoe UI"/>
          <w:sz w:val="14"/>
          <w:szCs w:val="18"/>
        </w:rPr>
      </w:pPr>
      <w:bookmarkStart w:id="1" w:name="_Hlk104979522"/>
      <w:r w:rsidRPr="001E579A">
        <w:rPr>
          <w:rStyle w:val="normaltextrun"/>
          <w:rFonts w:ascii="Verdana" w:hAnsi="Verdana" w:cs="Segoe UI"/>
          <w:b/>
          <w:bCs/>
          <w:sz w:val="20"/>
        </w:rPr>
        <w:t>Equality, Diversity and Inclusion</w:t>
      </w:r>
      <w:r w:rsidRPr="001E579A">
        <w:rPr>
          <w:rStyle w:val="eop"/>
          <w:rFonts w:ascii="Verdana" w:hAnsi="Verdana" w:cs="Segoe UI"/>
          <w:sz w:val="16"/>
          <w:szCs w:val="20"/>
        </w:rPr>
        <w:t> </w:t>
      </w:r>
    </w:p>
    <w:p w14:paraId="3BC431B4" w14:textId="77777777" w:rsidR="001E579A" w:rsidRPr="001E579A" w:rsidRDefault="001E579A" w:rsidP="00843EA6">
      <w:pPr>
        <w:pStyle w:val="paragraph"/>
        <w:spacing w:before="0" w:beforeAutospacing="0" w:after="0" w:afterAutospacing="0"/>
        <w:textAlignment w:val="baseline"/>
        <w:rPr>
          <w:rFonts w:ascii="Segoe UI" w:hAnsi="Segoe UI" w:cs="Segoe UI"/>
          <w:sz w:val="14"/>
          <w:szCs w:val="18"/>
        </w:rPr>
      </w:pPr>
      <w:r w:rsidRPr="001E579A">
        <w:rPr>
          <w:rStyle w:val="normaltextrun"/>
          <w:rFonts w:ascii="Verdana" w:hAnsi="Verdana" w:cs="Segoe UI"/>
          <w:sz w:val="20"/>
        </w:rPr>
        <w:t>Liverpool Diocese is committed to treating our whole community with dignity and respect. We desire to represent diverse identities within our community whether this be by race, culture, religion, sexual orientation, gender, disability or social background of each person to ensure they fulfil their potential within a proactive, loving and caring environment.  </w:t>
      </w:r>
      <w:r w:rsidRPr="001E579A">
        <w:rPr>
          <w:rStyle w:val="eop"/>
          <w:rFonts w:ascii="Verdana" w:hAnsi="Verdana" w:cs="Segoe UI"/>
          <w:sz w:val="16"/>
          <w:szCs w:val="20"/>
        </w:rPr>
        <w:t> </w:t>
      </w:r>
    </w:p>
    <w:bookmarkEnd w:id="1"/>
    <w:p w14:paraId="52888827" w14:textId="77777777" w:rsidR="00E82287" w:rsidRDefault="00E82287" w:rsidP="00843EA6">
      <w:pPr>
        <w:rPr>
          <w:rFonts w:cs="Calibri"/>
          <w:sz w:val="20"/>
          <w:szCs w:val="20"/>
        </w:rPr>
      </w:pPr>
    </w:p>
    <w:p w14:paraId="5ADC1D4D" w14:textId="77777777" w:rsidR="00E34D99" w:rsidRDefault="00E34D99" w:rsidP="00843EA6">
      <w:pPr>
        <w:pStyle w:val="body"/>
        <w:spacing w:line="240" w:lineRule="auto"/>
        <w:jc w:val="both"/>
        <w:rPr>
          <w:b/>
          <w:szCs w:val="20"/>
        </w:rPr>
      </w:pPr>
      <w:r w:rsidRPr="006F15B6">
        <w:rPr>
          <w:b/>
          <w:szCs w:val="20"/>
        </w:rPr>
        <w:t xml:space="preserve">Key </w:t>
      </w:r>
      <w:r>
        <w:rPr>
          <w:b/>
          <w:szCs w:val="20"/>
        </w:rPr>
        <w:t xml:space="preserve">responsibilities </w:t>
      </w:r>
      <w:r w:rsidRPr="006F15B6">
        <w:rPr>
          <w:b/>
          <w:szCs w:val="20"/>
        </w:rPr>
        <w:t>include:</w:t>
      </w:r>
    </w:p>
    <w:p w14:paraId="72D3AC5F" w14:textId="77777777" w:rsidR="00D97E16" w:rsidRDefault="00D97E16" w:rsidP="00843EA6">
      <w:pPr>
        <w:jc w:val="both"/>
        <w:rPr>
          <w:rFonts w:cs="Calibri"/>
          <w:sz w:val="20"/>
          <w:szCs w:val="20"/>
        </w:rPr>
      </w:pPr>
    </w:p>
    <w:p w14:paraId="555C0FA3" w14:textId="77777777" w:rsidR="00843EA6" w:rsidRDefault="00843EA6" w:rsidP="00843EA6">
      <w:pPr>
        <w:ind w:left="720" w:hanging="720"/>
        <w:jc w:val="both"/>
        <w:rPr>
          <w:rFonts w:cs="Calibri"/>
          <w:sz w:val="20"/>
          <w:szCs w:val="20"/>
        </w:rPr>
      </w:pPr>
      <w:r>
        <w:rPr>
          <w:rFonts w:cs="Calibri"/>
          <w:sz w:val="20"/>
          <w:szCs w:val="20"/>
        </w:rPr>
        <w:t>1.</w:t>
      </w:r>
      <w:r>
        <w:rPr>
          <w:rFonts w:cs="Calibri"/>
          <w:sz w:val="20"/>
          <w:szCs w:val="20"/>
        </w:rPr>
        <w:tab/>
      </w:r>
      <w:r w:rsidR="00B769BF" w:rsidRPr="00843EA6">
        <w:rPr>
          <w:rFonts w:cs="Calibri"/>
          <w:sz w:val="20"/>
          <w:szCs w:val="20"/>
        </w:rPr>
        <w:t>Working with the Senior PA to the Archdeacons, to provide</w:t>
      </w:r>
      <w:r w:rsidR="000E2528" w:rsidRPr="00843EA6">
        <w:rPr>
          <w:rFonts w:cs="Calibri"/>
          <w:sz w:val="20"/>
          <w:szCs w:val="20"/>
        </w:rPr>
        <w:t xml:space="preserve"> secretarial and administrative su</w:t>
      </w:r>
      <w:r w:rsidR="00B769BF" w:rsidRPr="00843EA6">
        <w:rPr>
          <w:rFonts w:cs="Calibri"/>
          <w:sz w:val="20"/>
          <w:szCs w:val="20"/>
        </w:rPr>
        <w:t>pport that the Archdeacons need</w:t>
      </w:r>
      <w:r w:rsidR="000E2528" w:rsidRPr="00843EA6">
        <w:rPr>
          <w:rFonts w:cs="Calibri"/>
          <w:sz w:val="20"/>
          <w:szCs w:val="20"/>
        </w:rPr>
        <w:t xml:space="preserve"> to fulfil their ministry.</w:t>
      </w:r>
      <w:r w:rsidR="00B769BF" w:rsidRPr="00843EA6">
        <w:rPr>
          <w:rFonts w:cs="Calibri"/>
          <w:sz w:val="20"/>
          <w:szCs w:val="20"/>
        </w:rPr>
        <w:t xml:space="preserve"> Such work will be delegated by the Senior PA</w:t>
      </w:r>
      <w:r w:rsidR="00D97E16" w:rsidRPr="00843EA6">
        <w:rPr>
          <w:rFonts w:cs="Calibri"/>
          <w:sz w:val="20"/>
          <w:szCs w:val="20"/>
        </w:rPr>
        <w:t>.</w:t>
      </w:r>
    </w:p>
    <w:p w14:paraId="2F2DA95C" w14:textId="77777777" w:rsidR="00843EA6" w:rsidRDefault="00843EA6" w:rsidP="00843EA6">
      <w:pPr>
        <w:jc w:val="both"/>
        <w:rPr>
          <w:rFonts w:cs="Calibri"/>
          <w:sz w:val="20"/>
          <w:szCs w:val="20"/>
        </w:rPr>
      </w:pPr>
    </w:p>
    <w:p w14:paraId="638979BA" w14:textId="77777777" w:rsidR="00843EA6" w:rsidRDefault="00843EA6" w:rsidP="00843EA6">
      <w:pPr>
        <w:ind w:left="720" w:hanging="720"/>
        <w:jc w:val="both"/>
        <w:rPr>
          <w:rFonts w:cs="Calibri"/>
          <w:sz w:val="20"/>
          <w:szCs w:val="20"/>
        </w:rPr>
      </w:pPr>
      <w:r>
        <w:rPr>
          <w:rFonts w:cs="Calibri"/>
          <w:sz w:val="20"/>
          <w:szCs w:val="20"/>
        </w:rPr>
        <w:t>2.</w:t>
      </w:r>
      <w:r>
        <w:rPr>
          <w:rFonts w:cs="Calibri"/>
          <w:sz w:val="20"/>
          <w:szCs w:val="20"/>
        </w:rPr>
        <w:tab/>
      </w:r>
      <w:r w:rsidR="00B769BF">
        <w:rPr>
          <w:rFonts w:cs="Calibri"/>
          <w:sz w:val="20"/>
          <w:szCs w:val="20"/>
        </w:rPr>
        <w:t xml:space="preserve">Ensuring that the Archdeacons diaries are </w:t>
      </w:r>
      <w:r w:rsidR="000E2528" w:rsidRPr="00B769BF">
        <w:rPr>
          <w:rFonts w:cs="Calibri"/>
          <w:sz w:val="20"/>
          <w:szCs w:val="20"/>
        </w:rPr>
        <w:t>properly managed, according to the priorities agreed with the Archdeacons</w:t>
      </w:r>
      <w:r w:rsidR="00B769BF" w:rsidRPr="00B769BF">
        <w:rPr>
          <w:rFonts w:cs="Calibri"/>
          <w:sz w:val="20"/>
          <w:szCs w:val="20"/>
        </w:rPr>
        <w:t xml:space="preserve"> and with the Senior PA</w:t>
      </w:r>
      <w:r w:rsidR="00B769BF">
        <w:rPr>
          <w:rFonts w:cs="Calibri"/>
          <w:sz w:val="20"/>
          <w:szCs w:val="20"/>
        </w:rPr>
        <w:t>. Arranging, co-ordinating and setting up meetings.</w:t>
      </w:r>
    </w:p>
    <w:p w14:paraId="745D18E1" w14:textId="77777777" w:rsidR="00843EA6" w:rsidRDefault="00843EA6" w:rsidP="00843EA6">
      <w:pPr>
        <w:jc w:val="both"/>
        <w:rPr>
          <w:rFonts w:cs="Calibri"/>
          <w:sz w:val="20"/>
          <w:szCs w:val="20"/>
        </w:rPr>
      </w:pPr>
    </w:p>
    <w:p w14:paraId="2466B7D2" w14:textId="1AB0780A" w:rsidR="00B769BF" w:rsidRPr="00843EA6" w:rsidRDefault="00843EA6" w:rsidP="00843EA6">
      <w:pPr>
        <w:ind w:left="720" w:hanging="720"/>
        <w:jc w:val="both"/>
        <w:rPr>
          <w:rFonts w:cs="Calibri"/>
          <w:sz w:val="20"/>
          <w:szCs w:val="20"/>
        </w:rPr>
      </w:pPr>
      <w:r>
        <w:rPr>
          <w:rFonts w:cs="Calibri"/>
          <w:sz w:val="20"/>
          <w:szCs w:val="20"/>
        </w:rPr>
        <w:t>3.</w:t>
      </w:r>
      <w:r>
        <w:rPr>
          <w:rFonts w:cs="Calibri"/>
          <w:sz w:val="20"/>
          <w:szCs w:val="20"/>
        </w:rPr>
        <w:tab/>
      </w:r>
      <w:r w:rsidR="00B769BF" w:rsidRPr="00843EA6">
        <w:rPr>
          <w:rFonts w:cs="Calibri"/>
          <w:sz w:val="20"/>
          <w:szCs w:val="20"/>
        </w:rPr>
        <w:t xml:space="preserve">Preparing and collating paperwork to support the work of the Archdeacons.  Such work will </w:t>
      </w:r>
      <w:r>
        <w:rPr>
          <w:rFonts w:cs="Calibri"/>
          <w:sz w:val="20"/>
          <w:szCs w:val="20"/>
        </w:rPr>
        <w:t>i</w:t>
      </w:r>
      <w:r w:rsidR="00B769BF" w:rsidRPr="00843EA6">
        <w:rPr>
          <w:rFonts w:cs="Calibri"/>
          <w:sz w:val="20"/>
          <w:szCs w:val="20"/>
        </w:rPr>
        <w:t xml:space="preserve">nclude the Archdeacon’s Parish Reviews, Stats </w:t>
      </w:r>
      <w:r w:rsidR="00D97E16" w:rsidRPr="00843EA6">
        <w:rPr>
          <w:rFonts w:cs="Calibri"/>
          <w:sz w:val="20"/>
          <w:szCs w:val="20"/>
        </w:rPr>
        <w:t>for Missions and Visitations.</w:t>
      </w:r>
    </w:p>
    <w:p w14:paraId="5FE340FA" w14:textId="77777777" w:rsidR="00843EA6" w:rsidRDefault="00843EA6" w:rsidP="00843EA6">
      <w:pPr>
        <w:jc w:val="both"/>
        <w:rPr>
          <w:rFonts w:cs="Calibri"/>
          <w:sz w:val="20"/>
          <w:szCs w:val="20"/>
        </w:rPr>
      </w:pPr>
    </w:p>
    <w:p w14:paraId="708E7957" w14:textId="7EE16A99" w:rsidR="00B769BF" w:rsidRPr="00843EA6" w:rsidRDefault="00843EA6" w:rsidP="00843EA6">
      <w:pPr>
        <w:ind w:left="720" w:hanging="720"/>
        <w:jc w:val="both"/>
        <w:rPr>
          <w:rFonts w:cs="Calibri"/>
          <w:sz w:val="20"/>
          <w:szCs w:val="20"/>
        </w:rPr>
      </w:pPr>
      <w:r>
        <w:rPr>
          <w:rFonts w:cs="Calibri"/>
          <w:sz w:val="20"/>
          <w:szCs w:val="20"/>
        </w:rPr>
        <w:t>4.</w:t>
      </w:r>
      <w:r>
        <w:rPr>
          <w:rFonts w:cs="Calibri"/>
          <w:sz w:val="20"/>
          <w:szCs w:val="20"/>
        </w:rPr>
        <w:tab/>
      </w:r>
      <w:r w:rsidR="00B769BF" w:rsidRPr="00843EA6">
        <w:rPr>
          <w:rFonts w:cs="Calibri"/>
          <w:sz w:val="20"/>
          <w:szCs w:val="20"/>
        </w:rPr>
        <w:t>Dealing with any incoming enquiries received by mail, e-mail and telephone calls and being able to respond according to agreed guidelines.</w:t>
      </w:r>
    </w:p>
    <w:p w14:paraId="020B4644" w14:textId="77777777" w:rsidR="00843EA6" w:rsidRDefault="00843EA6" w:rsidP="00843EA6">
      <w:pPr>
        <w:jc w:val="both"/>
        <w:rPr>
          <w:rFonts w:cs="Calibri"/>
          <w:sz w:val="20"/>
          <w:szCs w:val="20"/>
        </w:rPr>
      </w:pPr>
    </w:p>
    <w:p w14:paraId="3B40E074" w14:textId="73C874BE" w:rsidR="00D97E16" w:rsidRDefault="00843EA6" w:rsidP="00843EA6">
      <w:pPr>
        <w:jc w:val="both"/>
        <w:rPr>
          <w:rFonts w:cs="Calibri"/>
          <w:sz w:val="20"/>
          <w:szCs w:val="20"/>
        </w:rPr>
      </w:pPr>
      <w:r>
        <w:rPr>
          <w:rFonts w:cs="Calibri"/>
          <w:sz w:val="20"/>
          <w:szCs w:val="20"/>
        </w:rPr>
        <w:t>5.</w:t>
      </w:r>
      <w:r>
        <w:rPr>
          <w:rFonts w:cs="Calibri"/>
          <w:sz w:val="20"/>
          <w:szCs w:val="20"/>
        </w:rPr>
        <w:tab/>
      </w:r>
      <w:r w:rsidR="00D97E16" w:rsidRPr="00843EA6">
        <w:rPr>
          <w:rFonts w:cs="Calibri"/>
          <w:sz w:val="20"/>
          <w:szCs w:val="20"/>
        </w:rPr>
        <w:t>Preparing, collating and submitted the monthly expenses claims for the Archdeacons.</w:t>
      </w:r>
    </w:p>
    <w:p w14:paraId="6C33A17F" w14:textId="13C76460" w:rsidR="00843EA6" w:rsidRDefault="00843EA6" w:rsidP="00843EA6">
      <w:pPr>
        <w:jc w:val="both"/>
        <w:rPr>
          <w:rFonts w:cs="Calibri"/>
          <w:sz w:val="20"/>
          <w:szCs w:val="20"/>
        </w:rPr>
      </w:pPr>
    </w:p>
    <w:p w14:paraId="5239F769" w14:textId="7C3297F5" w:rsidR="000E2528" w:rsidRDefault="00927795" w:rsidP="00843EA6">
      <w:pPr>
        <w:ind w:left="720" w:hanging="720"/>
        <w:jc w:val="both"/>
        <w:rPr>
          <w:sz w:val="20"/>
          <w:szCs w:val="20"/>
        </w:rPr>
      </w:pPr>
      <w:r>
        <w:rPr>
          <w:rFonts w:cs="Calibri"/>
          <w:sz w:val="20"/>
          <w:szCs w:val="20"/>
        </w:rPr>
        <w:t>6</w:t>
      </w:r>
      <w:r w:rsidR="00843EA6">
        <w:rPr>
          <w:rFonts w:cs="Calibri"/>
          <w:sz w:val="20"/>
          <w:szCs w:val="20"/>
        </w:rPr>
        <w:t>.</w:t>
      </w:r>
      <w:r w:rsidR="00843EA6">
        <w:rPr>
          <w:rFonts w:cs="Calibri"/>
          <w:sz w:val="20"/>
          <w:szCs w:val="20"/>
        </w:rPr>
        <w:tab/>
      </w:r>
      <w:r w:rsidR="000E2528" w:rsidRPr="00843EA6">
        <w:rPr>
          <w:rFonts w:cs="Calibri"/>
          <w:sz w:val="20"/>
          <w:szCs w:val="20"/>
        </w:rPr>
        <w:t>To be able to d</w:t>
      </w:r>
      <w:r w:rsidR="000E2528" w:rsidRPr="00843EA6">
        <w:rPr>
          <w:sz w:val="20"/>
          <w:szCs w:val="20"/>
        </w:rPr>
        <w:t>eal sensitively and responsibly with some stressful and difficult phone calls and approaches.</w:t>
      </w:r>
    </w:p>
    <w:p w14:paraId="45A7F411" w14:textId="77777777" w:rsidR="00843EA6" w:rsidRDefault="00843EA6" w:rsidP="00843EA6">
      <w:pPr>
        <w:jc w:val="both"/>
        <w:rPr>
          <w:sz w:val="20"/>
          <w:szCs w:val="20"/>
        </w:rPr>
      </w:pPr>
    </w:p>
    <w:p w14:paraId="1E921A98" w14:textId="6C4A531F" w:rsidR="00843EA6" w:rsidRDefault="00927795" w:rsidP="00843EA6">
      <w:pPr>
        <w:ind w:left="720" w:hanging="720"/>
        <w:jc w:val="both"/>
        <w:rPr>
          <w:sz w:val="20"/>
          <w:szCs w:val="20"/>
        </w:rPr>
      </w:pPr>
      <w:r>
        <w:rPr>
          <w:sz w:val="20"/>
          <w:szCs w:val="20"/>
        </w:rPr>
        <w:t>7</w:t>
      </w:r>
      <w:r w:rsidR="00843EA6">
        <w:rPr>
          <w:sz w:val="20"/>
          <w:szCs w:val="20"/>
        </w:rPr>
        <w:t>.</w:t>
      </w:r>
      <w:r w:rsidR="00843EA6">
        <w:rPr>
          <w:sz w:val="20"/>
          <w:szCs w:val="20"/>
        </w:rPr>
        <w:tab/>
      </w:r>
      <w:r w:rsidR="000E2528" w:rsidRPr="000E2528">
        <w:rPr>
          <w:sz w:val="20"/>
          <w:szCs w:val="20"/>
        </w:rPr>
        <w:t xml:space="preserve">Meet and greet visitors at all levels of seniority both within and outside the church and </w:t>
      </w:r>
      <w:r w:rsidR="000E2528">
        <w:rPr>
          <w:sz w:val="20"/>
          <w:szCs w:val="20"/>
        </w:rPr>
        <w:t>l</w:t>
      </w:r>
      <w:r w:rsidR="000E2528" w:rsidRPr="000E2528">
        <w:rPr>
          <w:sz w:val="20"/>
          <w:szCs w:val="20"/>
        </w:rPr>
        <w:t>iaise with senior clergy, colleagues, departments within SJH and external suppliers as and when required.</w:t>
      </w:r>
    </w:p>
    <w:p w14:paraId="004B6C1D" w14:textId="77777777" w:rsidR="00843EA6" w:rsidRDefault="00843EA6" w:rsidP="00843EA6">
      <w:pPr>
        <w:ind w:left="720" w:hanging="720"/>
        <w:jc w:val="both"/>
        <w:rPr>
          <w:sz w:val="20"/>
          <w:szCs w:val="20"/>
        </w:rPr>
      </w:pPr>
    </w:p>
    <w:p w14:paraId="628800D6" w14:textId="4577BC65" w:rsidR="003E7FAC" w:rsidRDefault="00927795" w:rsidP="00843EA6">
      <w:pPr>
        <w:ind w:left="720" w:hanging="720"/>
        <w:jc w:val="both"/>
        <w:rPr>
          <w:rFonts w:cs="Calibri"/>
          <w:sz w:val="20"/>
          <w:szCs w:val="20"/>
        </w:rPr>
      </w:pPr>
      <w:r>
        <w:rPr>
          <w:sz w:val="20"/>
          <w:szCs w:val="20"/>
        </w:rPr>
        <w:t>8</w:t>
      </w:r>
      <w:bookmarkStart w:id="2" w:name="_GoBack"/>
      <w:bookmarkEnd w:id="2"/>
      <w:r w:rsidR="00843EA6">
        <w:rPr>
          <w:sz w:val="20"/>
          <w:szCs w:val="20"/>
        </w:rPr>
        <w:t>.</w:t>
      </w:r>
      <w:r w:rsidR="00843EA6">
        <w:rPr>
          <w:sz w:val="20"/>
          <w:szCs w:val="20"/>
        </w:rPr>
        <w:tab/>
      </w:r>
      <w:r w:rsidR="003E7FAC" w:rsidRPr="00934845">
        <w:rPr>
          <w:rFonts w:cs="Calibri"/>
          <w:sz w:val="20"/>
          <w:szCs w:val="20"/>
        </w:rPr>
        <w:t xml:space="preserve">To </w:t>
      </w:r>
      <w:proofErr w:type="gramStart"/>
      <w:r w:rsidR="003E7FAC" w:rsidRPr="00934845">
        <w:rPr>
          <w:rFonts w:cs="Calibri"/>
          <w:sz w:val="20"/>
          <w:szCs w:val="20"/>
        </w:rPr>
        <w:t>make arrangements</w:t>
      </w:r>
      <w:proofErr w:type="gramEnd"/>
      <w:r w:rsidR="003E7FAC" w:rsidRPr="00934845">
        <w:rPr>
          <w:rFonts w:cs="Calibri"/>
          <w:sz w:val="20"/>
          <w:szCs w:val="20"/>
        </w:rPr>
        <w:t xml:space="preserve"> for </w:t>
      </w:r>
      <w:r w:rsidR="0027057A">
        <w:rPr>
          <w:rFonts w:cs="Calibri"/>
          <w:sz w:val="20"/>
          <w:szCs w:val="20"/>
        </w:rPr>
        <w:t>any</w:t>
      </w:r>
      <w:r w:rsidR="003E7FAC" w:rsidRPr="00934845">
        <w:rPr>
          <w:rFonts w:cs="Calibri"/>
          <w:sz w:val="20"/>
          <w:szCs w:val="20"/>
        </w:rPr>
        <w:t xml:space="preserve"> hospitality offered by the Archdeacons and to assist with it.</w:t>
      </w:r>
    </w:p>
    <w:p w14:paraId="77A61874" w14:textId="77777777" w:rsidR="0029782D" w:rsidRDefault="0029782D" w:rsidP="00843EA6">
      <w:pPr>
        <w:pStyle w:val="AText"/>
        <w:spacing w:line="240" w:lineRule="auto"/>
      </w:pPr>
    </w:p>
    <w:p w14:paraId="6D441C94" w14:textId="77777777" w:rsidR="0029782D" w:rsidRDefault="0029782D" w:rsidP="00843EA6">
      <w:pPr>
        <w:pStyle w:val="AText"/>
        <w:spacing w:line="240" w:lineRule="auto"/>
      </w:pPr>
    </w:p>
    <w:p w14:paraId="1D9F2292" w14:textId="3A0502AB" w:rsidR="009E5969" w:rsidRDefault="009E5969" w:rsidP="00843EA6">
      <w:pPr>
        <w:pStyle w:val="AText"/>
        <w:spacing w:line="240" w:lineRule="auto"/>
      </w:pPr>
      <w:r>
        <w:t>The post holder will undertake other relevant duties as may be requested from time to time and commensurate with the role.</w:t>
      </w:r>
    </w:p>
    <w:p w14:paraId="0C24854E" w14:textId="77777777" w:rsidR="009E5969" w:rsidRDefault="009E5969" w:rsidP="00843EA6">
      <w:pPr>
        <w:jc w:val="both"/>
        <w:rPr>
          <w:sz w:val="20"/>
          <w:szCs w:val="20"/>
        </w:rPr>
      </w:pPr>
    </w:p>
    <w:p w14:paraId="701ACB83" w14:textId="718B33A7" w:rsidR="009E5969" w:rsidRPr="001A7549" w:rsidRDefault="009E5969" w:rsidP="00843EA6">
      <w:pPr>
        <w:pStyle w:val="AText"/>
        <w:spacing w:line="240" w:lineRule="auto"/>
        <w:rPr>
          <w:rStyle w:val="A8"/>
          <w:rFonts w:ascii="Verdana" w:hAnsi="Verdana"/>
          <w:b/>
        </w:rPr>
      </w:pPr>
      <w:r>
        <w:rPr>
          <w:rStyle w:val="A8"/>
          <w:rFonts w:ascii="Verdana" w:hAnsi="Verdana"/>
          <w:b/>
        </w:rPr>
        <w:t xml:space="preserve">About the Diocese of Liverpool </w:t>
      </w:r>
    </w:p>
    <w:p w14:paraId="4EFE5A0C" w14:textId="77777777" w:rsidR="009E5969" w:rsidRPr="00245CEC" w:rsidRDefault="009E5969" w:rsidP="00843EA6">
      <w:pPr>
        <w:rPr>
          <w:rFonts w:ascii="Calibri" w:hAnsi="Calibri"/>
          <w:sz w:val="20"/>
          <w:szCs w:val="20"/>
        </w:rPr>
      </w:pPr>
      <w:r w:rsidRPr="00245CEC">
        <w:rPr>
          <w:sz w:val="20"/>
          <w:szCs w:val="20"/>
        </w:rPr>
        <w:t>The Diocese of Liverpool is the Church of England in a corner of the north west with churches from Southport to Widnes; Wigan to Warrington and throughout the city of Liverpool all working their hardest to fulfil our vision of asking God for a bigger church making a bigger difference with more people knowing Jesus and more justice in the world.</w:t>
      </w:r>
    </w:p>
    <w:p w14:paraId="0ED16923" w14:textId="77777777" w:rsidR="009E5969" w:rsidRPr="00245CEC" w:rsidRDefault="009E5969" w:rsidP="00843EA6">
      <w:pPr>
        <w:rPr>
          <w:sz w:val="20"/>
          <w:szCs w:val="20"/>
        </w:rPr>
      </w:pPr>
      <w:r w:rsidRPr="00245CEC">
        <w:rPr>
          <w:sz w:val="20"/>
          <w:szCs w:val="20"/>
        </w:rPr>
        <w:t>As we work towards that vision we have four priorities</w:t>
      </w:r>
    </w:p>
    <w:p w14:paraId="12BB10FA" w14:textId="77777777" w:rsidR="009E5969" w:rsidRPr="00245CEC" w:rsidRDefault="009E5969" w:rsidP="00843EA6">
      <w:pPr>
        <w:numPr>
          <w:ilvl w:val="0"/>
          <w:numId w:val="6"/>
        </w:numPr>
        <w:spacing w:before="100" w:beforeAutospacing="1" w:after="100" w:afterAutospacing="1"/>
        <w:rPr>
          <w:sz w:val="20"/>
          <w:szCs w:val="20"/>
        </w:rPr>
      </w:pPr>
      <w:r w:rsidRPr="00245CEC">
        <w:rPr>
          <w:sz w:val="20"/>
          <w:szCs w:val="20"/>
        </w:rPr>
        <w:t>Introducing people to Jesus</w:t>
      </w:r>
    </w:p>
    <w:p w14:paraId="2D86EF35" w14:textId="77777777" w:rsidR="009E5969" w:rsidRPr="00245CEC" w:rsidRDefault="009E5969" w:rsidP="00843EA6">
      <w:pPr>
        <w:numPr>
          <w:ilvl w:val="0"/>
          <w:numId w:val="6"/>
        </w:numPr>
        <w:spacing w:before="100" w:beforeAutospacing="1" w:after="100" w:afterAutospacing="1"/>
        <w:rPr>
          <w:sz w:val="20"/>
          <w:szCs w:val="20"/>
        </w:rPr>
      </w:pPr>
      <w:r w:rsidRPr="00245CEC">
        <w:rPr>
          <w:sz w:val="20"/>
          <w:szCs w:val="20"/>
        </w:rPr>
        <w:t>Deepening discipleship</w:t>
      </w:r>
    </w:p>
    <w:p w14:paraId="2C939A6C" w14:textId="77777777" w:rsidR="009E5969" w:rsidRPr="00245CEC" w:rsidRDefault="009E5969" w:rsidP="00843EA6">
      <w:pPr>
        <w:numPr>
          <w:ilvl w:val="0"/>
          <w:numId w:val="6"/>
        </w:numPr>
        <w:spacing w:before="100" w:beforeAutospacing="1" w:after="100" w:afterAutospacing="1"/>
        <w:rPr>
          <w:sz w:val="20"/>
          <w:szCs w:val="20"/>
        </w:rPr>
      </w:pPr>
      <w:r w:rsidRPr="00245CEC">
        <w:rPr>
          <w:sz w:val="20"/>
          <w:szCs w:val="20"/>
        </w:rPr>
        <w:t>Developing Christian leaders</w:t>
      </w:r>
    </w:p>
    <w:p w14:paraId="3597F6BB" w14:textId="77777777" w:rsidR="009E5969" w:rsidRPr="00245CEC" w:rsidRDefault="009E5969" w:rsidP="00843EA6">
      <w:pPr>
        <w:numPr>
          <w:ilvl w:val="0"/>
          <w:numId w:val="6"/>
        </w:numPr>
        <w:spacing w:before="100" w:beforeAutospacing="1" w:after="100" w:afterAutospacing="1"/>
        <w:rPr>
          <w:sz w:val="20"/>
          <w:szCs w:val="20"/>
        </w:rPr>
      </w:pPr>
      <w:r w:rsidRPr="00245CEC">
        <w:rPr>
          <w:sz w:val="20"/>
          <w:szCs w:val="20"/>
        </w:rPr>
        <w:t>Working for justice</w:t>
      </w:r>
    </w:p>
    <w:p w14:paraId="21E12114" w14:textId="77777777" w:rsidR="009E5969" w:rsidRPr="00245CEC" w:rsidRDefault="009E5969" w:rsidP="00843EA6">
      <w:pPr>
        <w:rPr>
          <w:sz w:val="20"/>
          <w:szCs w:val="20"/>
        </w:rPr>
      </w:pPr>
      <w:r w:rsidRPr="00245CEC">
        <w:rPr>
          <w:sz w:val="20"/>
          <w:szCs w:val="20"/>
        </w:rPr>
        <w:t>The diocesan offices provide essential support services to our parishes with many specialist staff offering expert support to our frontline parishes. We have a reputation for being a creative organisation securing national church backing for a range of innovative projects.</w:t>
      </w:r>
    </w:p>
    <w:p w14:paraId="54BEB822" w14:textId="77777777" w:rsidR="009E5969" w:rsidRPr="00245CEC" w:rsidRDefault="009E5969" w:rsidP="00843EA6">
      <w:pPr>
        <w:rPr>
          <w:sz w:val="20"/>
          <w:szCs w:val="20"/>
        </w:rPr>
      </w:pPr>
      <w:r w:rsidRPr="00245CEC">
        <w:rPr>
          <w:sz w:val="20"/>
          <w:szCs w:val="20"/>
        </w:rPr>
        <w:t>We are a small, supportive team offering a flexible approach. We have adopted a hybrid model balancing office based with home-based working. We are serious about the work life balance with generous holiday allowances and access to an Employee Assistance Programme.  Diocesan staff have a strong working relationship with Liverpool Cathedral and our offices sit in the shadow of this magnificent iconic building.</w:t>
      </w:r>
    </w:p>
    <w:p w14:paraId="33AACF36" w14:textId="77777777" w:rsidR="009E5969" w:rsidRPr="00245CEC" w:rsidRDefault="009E5969" w:rsidP="00843EA6">
      <w:pPr>
        <w:pStyle w:val="AText"/>
        <w:spacing w:line="240" w:lineRule="auto"/>
      </w:pPr>
    </w:p>
    <w:p w14:paraId="3ADC22CF" w14:textId="77777777" w:rsidR="009E5969" w:rsidRPr="00245CEC" w:rsidRDefault="009E5969" w:rsidP="00843EA6">
      <w:pPr>
        <w:pStyle w:val="AText"/>
        <w:spacing w:line="240" w:lineRule="auto"/>
        <w:rPr>
          <w:rStyle w:val="A8"/>
          <w:rFonts w:ascii="Verdana" w:hAnsi="Verdana"/>
        </w:rPr>
      </w:pPr>
      <w:r w:rsidRPr="00245CEC">
        <w:t xml:space="preserve">For more information visit our website </w:t>
      </w:r>
      <w:hyperlink r:id="rId10" w:history="1">
        <w:r w:rsidRPr="00245CEC">
          <w:rPr>
            <w:rStyle w:val="Hyperlink"/>
          </w:rPr>
          <w:t>www.liverpool.anglican.org</w:t>
        </w:r>
      </w:hyperlink>
    </w:p>
    <w:p w14:paraId="2A303106" w14:textId="77777777" w:rsidR="009E5969" w:rsidRDefault="009E5969" w:rsidP="00843EA6">
      <w:pPr>
        <w:pStyle w:val="AText"/>
        <w:spacing w:line="240" w:lineRule="auto"/>
        <w:rPr>
          <w:rStyle w:val="A8"/>
        </w:rPr>
      </w:pPr>
    </w:p>
    <w:p w14:paraId="22023DB7" w14:textId="77777777" w:rsidR="001E579A" w:rsidRPr="001E579A" w:rsidRDefault="001E579A" w:rsidP="00843EA6">
      <w:pPr>
        <w:pStyle w:val="AText"/>
        <w:spacing w:line="240" w:lineRule="auto"/>
        <w:rPr>
          <w:rFonts w:cs="Open Sans Light"/>
          <w:color w:val="000000"/>
        </w:rPr>
      </w:pPr>
      <w:r w:rsidRPr="001E579A">
        <w:rPr>
          <w:rFonts w:cs="Open Sans Light"/>
          <w:b/>
          <w:color w:val="000000"/>
        </w:rPr>
        <w:t>Liverpool Diocese Values</w:t>
      </w:r>
      <w:r w:rsidRPr="001E579A">
        <w:rPr>
          <w:rFonts w:cs="Open Sans Light"/>
          <w:color w:val="000000"/>
        </w:rPr>
        <w:t> </w:t>
      </w:r>
    </w:p>
    <w:p w14:paraId="4B065731"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 </w:t>
      </w:r>
    </w:p>
    <w:p w14:paraId="4D4BD81A"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Our values underpin the culture of working for the Diocese of Liverpool at St James House.  </w:t>
      </w:r>
    </w:p>
    <w:p w14:paraId="71AE4D76"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Our values are: </w:t>
      </w:r>
    </w:p>
    <w:p w14:paraId="46DE96E9"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 </w:t>
      </w:r>
    </w:p>
    <w:p w14:paraId="645049F9" w14:textId="77777777" w:rsidR="001E579A" w:rsidRPr="001E579A" w:rsidRDefault="001E579A" w:rsidP="00843EA6">
      <w:pPr>
        <w:pStyle w:val="AText"/>
        <w:spacing w:line="240" w:lineRule="auto"/>
        <w:rPr>
          <w:rFonts w:cs="Open Sans Light"/>
          <w:color w:val="000000"/>
        </w:rPr>
      </w:pPr>
      <w:r w:rsidRPr="001E579A">
        <w:rPr>
          <w:rFonts w:cs="Open Sans Light"/>
          <w:b/>
          <w:color w:val="000000"/>
        </w:rPr>
        <w:t xml:space="preserve">Dynamic: </w:t>
      </w:r>
      <w:r w:rsidRPr="001E579A">
        <w:rPr>
          <w:rFonts w:cs="Open Sans Light"/>
          <w:color w:val="000000"/>
        </w:rPr>
        <w:t>This means we are creative, open minded and willing to adapt for the good of the  </w:t>
      </w:r>
    </w:p>
    <w:p w14:paraId="7732D3C8"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organisation. We make things happen, embrace and drive change and do great things with enthusiasm, passion and enjoyment.  </w:t>
      </w:r>
    </w:p>
    <w:p w14:paraId="73F3A94C" w14:textId="77777777" w:rsidR="001E579A" w:rsidRPr="001E579A" w:rsidRDefault="001E579A" w:rsidP="00843EA6">
      <w:pPr>
        <w:pStyle w:val="AText"/>
        <w:spacing w:line="240" w:lineRule="auto"/>
        <w:rPr>
          <w:rFonts w:cs="Open Sans Light"/>
          <w:color w:val="000000"/>
        </w:rPr>
      </w:pPr>
      <w:r w:rsidRPr="001E579A">
        <w:rPr>
          <w:rFonts w:cs="Open Sans Light"/>
          <w:b/>
          <w:color w:val="000000"/>
        </w:rPr>
        <w:t xml:space="preserve">Respectful: </w:t>
      </w:r>
      <w:r w:rsidRPr="001E579A">
        <w:rPr>
          <w:rFonts w:cs="Open Sans Light"/>
          <w:color w:val="000000"/>
        </w:rPr>
        <w:t>This means we respect and value the contribution of all colleagues and treat each  </w:t>
      </w:r>
    </w:p>
    <w:p w14:paraId="65B2BC5F"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other and those we serve with respect, courtesy and warmth. We try to respond  </w:t>
      </w:r>
    </w:p>
    <w:p w14:paraId="14F17AC8"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promptly and appropriately to requests from others </w:t>
      </w:r>
    </w:p>
    <w:p w14:paraId="0EFFFE36" w14:textId="77777777" w:rsidR="001E579A" w:rsidRPr="001E579A" w:rsidRDefault="001E579A" w:rsidP="00843EA6">
      <w:pPr>
        <w:pStyle w:val="AText"/>
        <w:spacing w:line="240" w:lineRule="auto"/>
        <w:rPr>
          <w:rFonts w:cs="Open Sans Light"/>
          <w:color w:val="000000"/>
        </w:rPr>
      </w:pPr>
      <w:r w:rsidRPr="001E579A">
        <w:rPr>
          <w:rFonts w:cs="Open Sans Light"/>
          <w:b/>
          <w:color w:val="000000"/>
        </w:rPr>
        <w:t xml:space="preserve">Professional: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what we do, we do well and perform to the best of our ability, ensuring  </w:t>
      </w:r>
    </w:p>
    <w:p w14:paraId="0DC80FE6"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our knowledge is kept up to date. We demonstrate a ‘can-do’ attitude and take  </w:t>
      </w:r>
    </w:p>
    <w:p w14:paraId="4F169976"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ownership of issues, aiming to exceed expectations </w:t>
      </w:r>
    </w:p>
    <w:p w14:paraId="310A1278" w14:textId="77777777" w:rsidR="001E579A" w:rsidRPr="001E579A" w:rsidRDefault="001E579A" w:rsidP="00843EA6">
      <w:pPr>
        <w:pStyle w:val="AText"/>
        <w:spacing w:line="240" w:lineRule="auto"/>
        <w:rPr>
          <w:rFonts w:cs="Open Sans Light"/>
          <w:color w:val="000000"/>
        </w:rPr>
      </w:pPr>
      <w:r w:rsidRPr="001E579A">
        <w:rPr>
          <w:rFonts w:cs="Open Sans Light"/>
          <w:b/>
          <w:color w:val="000000"/>
        </w:rPr>
        <w:t xml:space="preserve">Collaborative: </w:t>
      </w:r>
      <w:r w:rsidRPr="001E579A">
        <w:rPr>
          <w:rFonts w:cs="Open Sans Light"/>
          <w:color w:val="000000"/>
        </w:rPr>
        <w:t>This means</w:t>
      </w:r>
      <w:r w:rsidRPr="001E579A">
        <w:rPr>
          <w:rFonts w:cs="Open Sans Light"/>
          <w:b/>
          <w:color w:val="000000"/>
        </w:rPr>
        <w:t xml:space="preserve"> </w:t>
      </w:r>
      <w:r w:rsidRPr="001E579A">
        <w:rPr>
          <w:rFonts w:cs="Open Sans Light"/>
          <w:color w:val="000000"/>
        </w:rPr>
        <w:t>we willingly share ideas, knowledge, expertise and experience and seek </w:t>
      </w:r>
    </w:p>
    <w:p w14:paraId="6A734DD3" w14:textId="77777777" w:rsidR="001E579A" w:rsidRPr="001E579A" w:rsidRDefault="001E579A" w:rsidP="00843EA6">
      <w:pPr>
        <w:pStyle w:val="AText"/>
        <w:spacing w:line="240" w:lineRule="auto"/>
        <w:rPr>
          <w:rFonts w:cs="Open Sans Light"/>
          <w:color w:val="000000"/>
        </w:rPr>
      </w:pPr>
      <w:r w:rsidRPr="001E579A">
        <w:rPr>
          <w:rFonts w:cs="Open Sans Light"/>
          <w:color w:val="000000"/>
        </w:rPr>
        <w:t>to understand and work with other teams. We help, support and guide each other, believing we do it better together. </w:t>
      </w:r>
    </w:p>
    <w:p w14:paraId="74DBA72E" w14:textId="77777777" w:rsidR="00424ECB" w:rsidRDefault="00424ECB" w:rsidP="009E5969">
      <w:pPr>
        <w:pStyle w:val="AText"/>
        <w:spacing w:line="276" w:lineRule="auto"/>
        <w:rPr>
          <w:rStyle w:val="A8"/>
        </w:rPr>
      </w:pPr>
    </w:p>
    <w:p w14:paraId="738DC163" w14:textId="77777777" w:rsidR="009E5969" w:rsidRDefault="009E5969" w:rsidP="00B6694C">
      <w:pPr>
        <w:jc w:val="both"/>
        <w:rPr>
          <w:sz w:val="20"/>
          <w:szCs w:val="20"/>
        </w:rPr>
      </w:pPr>
    </w:p>
    <w:p w14:paraId="2040EE39" w14:textId="77777777" w:rsidR="005B4824" w:rsidRDefault="005B4824" w:rsidP="00B6694C">
      <w:pPr>
        <w:jc w:val="both"/>
        <w:rPr>
          <w:sz w:val="20"/>
          <w:szCs w:val="20"/>
        </w:rPr>
      </w:pPr>
    </w:p>
    <w:p w14:paraId="75FFD2E7" w14:textId="77777777" w:rsidR="00434C06" w:rsidRPr="00611A2D" w:rsidRDefault="00434C06" w:rsidP="00434C06">
      <w:pPr>
        <w:pStyle w:val="AText"/>
        <w:spacing w:line="276" w:lineRule="auto"/>
        <w:jc w:val="center"/>
        <w:rPr>
          <w:b/>
          <w:sz w:val="22"/>
          <w:szCs w:val="22"/>
        </w:rPr>
      </w:pPr>
      <w:r w:rsidRPr="00611A2D">
        <w:rPr>
          <w:b/>
          <w:sz w:val="22"/>
          <w:szCs w:val="22"/>
        </w:rPr>
        <w:t>Person Specification</w:t>
      </w:r>
    </w:p>
    <w:p w14:paraId="724ACBB8" w14:textId="77777777" w:rsidR="00434C06" w:rsidRDefault="00434C06" w:rsidP="00434C06">
      <w:pPr>
        <w:pStyle w:val="A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29"/>
      </w:tblGrid>
      <w:tr w:rsidR="00434C06" w:rsidRPr="006B2164" w14:paraId="7A911F39" w14:textId="77777777" w:rsidTr="006B2164">
        <w:tc>
          <w:tcPr>
            <w:tcW w:w="5070" w:type="dxa"/>
            <w:shd w:val="clear" w:color="auto" w:fill="FFFFFF"/>
          </w:tcPr>
          <w:p w14:paraId="3A764FF3" w14:textId="77777777" w:rsidR="00434C06" w:rsidRPr="006B2164" w:rsidRDefault="00434C06" w:rsidP="006B2164">
            <w:pPr>
              <w:rPr>
                <w:b/>
              </w:rPr>
            </w:pPr>
            <w:r w:rsidRPr="006B2164">
              <w:rPr>
                <w:b/>
              </w:rPr>
              <w:t>Essential</w:t>
            </w:r>
          </w:p>
        </w:tc>
        <w:tc>
          <w:tcPr>
            <w:tcW w:w="5350" w:type="dxa"/>
            <w:shd w:val="clear" w:color="auto" w:fill="FFFFFF"/>
          </w:tcPr>
          <w:p w14:paraId="67E5EBBA" w14:textId="77777777" w:rsidR="00434C06" w:rsidRPr="006B2164" w:rsidRDefault="00434C06" w:rsidP="006B2164">
            <w:pPr>
              <w:rPr>
                <w:b/>
              </w:rPr>
            </w:pPr>
            <w:r w:rsidRPr="006B2164">
              <w:rPr>
                <w:b/>
              </w:rPr>
              <w:t>Desirable</w:t>
            </w:r>
          </w:p>
        </w:tc>
      </w:tr>
      <w:tr w:rsidR="00434C06" w:rsidRPr="006B2164" w14:paraId="4CC31FF9" w14:textId="77777777" w:rsidTr="006B2164">
        <w:tc>
          <w:tcPr>
            <w:tcW w:w="5070" w:type="dxa"/>
            <w:shd w:val="clear" w:color="auto" w:fill="D0CECE"/>
          </w:tcPr>
          <w:p w14:paraId="2C67DA0D"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Experience</w:t>
            </w:r>
          </w:p>
        </w:tc>
        <w:tc>
          <w:tcPr>
            <w:tcW w:w="5350" w:type="dxa"/>
            <w:shd w:val="clear" w:color="auto" w:fill="D0CECE"/>
          </w:tcPr>
          <w:p w14:paraId="2724E071" w14:textId="77777777" w:rsidR="00434C06" w:rsidRPr="006B2164" w:rsidRDefault="00434C06" w:rsidP="006B2164">
            <w:pPr>
              <w:pStyle w:val="AText"/>
              <w:spacing w:line="276" w:lineRule="auto"/>
              <w:rPr>
                <w:rStyle w:val="A8"/>
                <w:rFonts w:ascii="Verdana" w:hAnsi="Verdana"/>
                <w:b/>
              </w:rPr>
            </w:pPr>
          </w:p>
        </w:tc>
      </w:tr>
      <w:tr w:rsidR="00434C06" w:rsidRPr="006B2164" w14:paraId="2961E013" w14:textId="77777777" w:rsidTr="006B2164">
        <w:tc>
          <w:tcPr>
            <w:tcW w:w="5070" w:type="dxa"/>
            <w:shd w:val="clear" w:color="auto" w:fill="auto"/>
          </w:tcPr>
          <w:p w14:paraId="74AE73E3" w14:textId="3DB0E6D0" w:rsidR="00434C06" w:rsidRPr="006B2164" w:rsidRDefault="00F10833" w:rsidP="006B2164">
            <w:pPr>
              <w:pStyle w:val="AText"/>
              <w:spacing w:line="276" w:lineRule="auto"/>
              <w:rPr>
                <w:rStyle w:val="A8"/>
                <w:rFonts w:ascii="Verdana" w:hAnsi="Verdana"/>
              </w:rPr>
            </w:pPr>
            <w:r w:rsidRPr="00F10833">
              <w:t>Proven experience of working as a PA / Secretary</w:t>
            </w:r>
          </w:p>
        </w:tc>
        <w:tc>
          <w:tcPr>
            <w:tcW w:w="5350" w:type="dxa"/>
            <w:shd w:val="clear" w:color="auto" w:fill="auto"/>
          </w:tcPr>
          <w:p w14:paraId="63A0C2E6" w14:textId="77777777" w:rsidR="00434C06" w:rsidRPr="006B2164" w:rsidRDefault="00434C06" w:rsidP="006B2164">
            <w:pPr>
              <w:pStyle w:val="AText"/>
              <w:spacing w:line="276" w:lineRule="auto"/>
              <w:rPr>
                <w:rStyle w:val="A8"/>
                <w:rFonts w:ascii="Verdana" w:hAnsi="Verdana"/>
              </w:rPr>
            </w:pPr>
          </w:p>
        </w:tc>
      </w:tr>
      <w:tr w:rsidR="00434C06" w:rsidRPr="006B2164" w14:paraId="7A829488" w14:textId="77777777" w:rsidTr="006B2164">
        <w:tc>
          <w:tcPr>
            <w:tcW w:w="5070" w:type="dxa"/>
            <w:shd w:val="clear" w:color="auto" w:fill="auto"/>
          </w:tcPr>
          <w:p w14:paraId="2ADE0FAC" w14:textId="77777777" w:rsidR="00434C06" w:rsidRPr="006B2164" w:rsidRDefault="00434C06" w:rsidP="006B2164">
            <w:pPr>
              <w:pStyle w:val="AText"/>
              <w:spacing w:line="276" w:lineRule="auto"/>
              <w:rPr>
                <w:rStyle w:val="A8"/>
                <w:rFonts w:ascii="Verdana" w:hAnsi="Verdana"/>
              </w:rPr>
            </w:pPr>
          </w:p>
        </w:tc>
        <w:tc>
          <w:tcPr>
            <w:tcW w:w="5350" w:type="dxa"/>
            <w:shd w:val="clear" w:color="auto" w:fill="auto"/>
          </w:tcPr>
          <w:p w14:paraId="240BFA00" w14:textId="77777777" w:rsidR="00434C06" w:rsidRPr="006B2164" w:rsidRDefault="00434C06" w:rsidP="006B2164">
            <w:pPr>
              <w:pStyle w:val="AText"/>
              <w:spacing w:line="276" w:lineRule="auto"/>
              <w:rPr>
                <w:rStyle w:val="A8"/>
                <w:rFonts w:ascii="Verdana" w:hAnsi="Verdana"/>
              </w:rPr>
            </w:pPr>
          </w:p>
        </w:tc>
      </w:tr>
      <w:tr w:rsidR="00434C06" w:rsidRPr="006B2164" w14:paraId="057CFFB0" w14:textId="77777777" w:rsidTr="006B2164">
        <w:tc>
          <w:tcPr>
            <w:tcW w:w="5070" w:type="dxa"/>
            <w:shd w:val="clear" w:color="auto" w:fill="D0CECE"/>
          </w:tcPr>
          <w:p w14:paraId="7E8930FF" w14:textId="77777777" w:rsidR="00434C06" w:rsidRPr="006B2164" w:rsidRDefault="00434C06" w:rsidP="006B2164">
            <w:pPr>
              <w:pStyle w:val="AText"/>
              <w:spacing w:line="276" w:lineRule="auto"/>
              <w:rPr>
                <w:rStyle w:val="A8"/>
                <w:rFonts w:ascii="Verdana" w:hAnsi="Verdana"/>
                <w:b/>
              </w:rPr>
            </w:pPr>
            <w:r w:rsidRPr="006B2164">
              <w:rPr>
                <w:rStyle w:val="A8"/>
                <w:rFonts w:ascii="Verdana" w:hAnsi="Verdana"/>
                <w:b/>
              </w:rPr>
              <w:t>Knowledge &amp; Skills</w:t>
            </w:r>
          </w:p>
        </w:tc>
        <w:tc>
          <w:tcPr>
            <w:tcW w:w="5350" w:type="dxa"/>
            <w:shd w:val="clear" w:color="auto" w:fill="D0CECE"/>
          </w:tcPr>
          <w:p w14:paraId="70298FC2" w14:textId="77777777" w:rsidR="00434C06" w:rsidRPr="006B2164" w:rsidRDefault="00434C06" w:rsidP="006B2164">
            <w:pPr>
              <w:pStyle w:val="AText"/>
              <w:spacing w:line="276" w:lineRule="auto"/>
              <w:rPr>
                <w:rStyle w:val="A8"/>
                <w:rFonts w:ascii="Verdana" w:hAnsi="Verdana"/>
              </w:rPr>
            </w:pPr>
          </w:p>
        </w:tc>
      </w:tr>
      <w:tr w:rsidR="00434C06" w:rsidRPr="006B2164" w14:paraId="5AE5A1AB" w14:textId="77777777" w:rsidTr="006B2164">
        <w:tc>
          <w:tcPr>
            <w:tcW w:w="5070" w:type="dxa"/>
            <w:shd w:val="clear" w:color="auto" w:fill="auto"/>
          </w:tcPr>
          <w:p w14:paraId="2769C04E" w14:textId="75EDCB1D" w:rsidR="00434C06" w:rsidRPr="000E2528" w:rsidRDefault="000E2528" w:rsidP="000E2528">
            <w:pPr>
              <w:rPr>
                <w:rStyle w:val="A8"/>
                <w:rFonts w:ascii="Verdana" w:hAnsi="Verdana" w:cs="Times New Roman"/>
                <w:color w:val="auto"/>
              </w:rPr>
            </w:pPr>
            <w:r w:rsidRPr="00934845">
              <w:rPr>
                <w:sz w:val="20"/>
                <w:szCs w:val="20"/>
              </w:rPr>
              <w:t xml:space="preserve">Extensive knowledge of the Diocese of Liverpool would be an advantage for this role so that work can be handled proactively and efficiently in the absence of the Archdeacons.   </w:t>
            </w:r>
          </w:p>
        </w:tc>
        <w:tc>
          <w:tcPr>
            <w:tcW w:w="5350" w:type="dxa"/>
            <w:shd w:val="clear" w:color="auto" w:fill="auto"/>
          </w:tcPr>
          <w:p w14:paraId="1F03411C" w14:textId="77777777" w:rsidR="00434C06" w:rsidRPr="006B2164" w:rsidRDefault="00434C06" w:rsidP="006B2164">
            <w:pPr>
              <w:pStyle w:val="AText"/>
              <w:spacing w:line="276" w:lineRule="auto"/>
              <w:rPr>
                <w:rStyle w:val="A8"/>
                <w:rFonts w:ascii="Verdana" w:hAnsi="Verdana"/>
              </w:rPr>
            </w:pPr>
          </w:p>
        </w:tc>
      </w:tr>
      <w:tr w:rsidR="00434C06" w:rsidRPr="006B2164" w14:paraId="36F62CCA" w14:textId="77777777" w:rsidTr="006B2164">
        <w:tc>
          <w:tcPr>
            <w:tcW w:w="5070" w:type="dxa"/>
            <w:shd w:val="clear" w:color="auto" w:fill="auto"/>
          </w:tcPr>
          <w:p w14:paraId="3677F670" w14:textId="2D1787CA" w:rsidR="00434C06" w:rsidRPr="006B2164" w:rsidRDefault="00F10833" w:rsidP="006B2164">
            <w:pPr>
              <w:pStyle w:val="AText"/>
              <w:spacing w:line="276" w:lineRule="auto"/>
              <w:rPr>
                <w:rStyle w:val="A8"/>
                <w:rFonts w:ascii="Verdana" w:hAnsi="Verdana"/>
              </w:rPr>
            </w:pPr>
            <w:r w:rsidRPr="00F10833">
              <w:lastRenderedPageBreak/>
              <w:t>Excellent communication skills with an ability to engage with people effectively at all levels</w:t>
            </w:r>
          </w:p>
        </w:tc>
        <w:tc>
          <w:tcPr>
            <w:tcW w:w="5350" w:type="dxa"/>
            <w:shd w:val="clear" w:color="auto" w:fill="auto"/>
          </w:tcPr>
          <w:p w14:paraId="3335EDF2" w14:textId="77777777" w:rsidR="00434C06" w:rsidRPr="006B2164" w:rsidRDefault="00434C06" w:rsidP="006B2164">
            <w:pPr>
              <w:pStyle w:val="AText"/>
              <w:spacing w:line="276" w:lineRule="auto"/>
              <w:rPr>
                <w:rStyle w:val="A8"/>
                <w:rFonts w:ascii="Verdana" w:hAnsi="Verdana"/>
              </w:rPr>
            </w:pPr>
          </w:p>
        </w:tc>
      </w:tr>
      <w:tr w:rsidR="00F10833" w:rsidRPr="006B2164" w14:paraId="56D149E4" w14:textId="77777777" w:rsidTr="006B2164">
        <w:tc>
          <w:tcPr>
            <w:tcW w:w="5070" w:type="dxa"/>
            <w:shd w:val="clear" w:color="auto" w:fill="auto"/>
          </w:tcPr>
          <w:p w14:paraId="45C711E1" w14:textId="360C8DCA" w:rsidR="00F10833" w:rsidRPr="00F10833" w:rsidRDefault="00F10833" w:rsidP="006B2164">
            <w:pPr>
              <w:pStyle w:val="AText"/>
              <w:spacing w:line="276" w:lineRule="auto"/>
            </w:pPr>
            <w:r w:rsidRPr="00F10833">
              <w:t>Operational ability to use Microsoft office packages and in using complex Excel databases</w:t>
            </w:r>
          </w:p>
        </w:tc>
        <w:tc>
          <w:tcPr>
            <w:tcW w:w="5350" w:type="dxa"/>
            <w:shd w:val="clear" w:color="auto" w:fill="auto"/>
          </w:tcPr>
          <w:p w14:paraId="0105CE8B" w14:textId="77777777" w:rsidR="00F10833" w:rsidRPr="006B2164" w:rsidRDefault="00F10833" w:rsidP="006B2164">
            <w:pPr>
              <w:pStyle w:val="AText"/>
              <w:spacing w:line="276" w:lineRule="auto"/>
              <w:rPr>
                <w:rStyle w:val="A8"/>
                <w:rFonts w:ascii="Verdana" w:hAnsi="Verdana"/>
              </w:rPr>
            </w:pPr>
          </w:p>
        </w:tc>
      </w:tr>
      <w:tr w:rsidR="00F10833" w:rsidRPr="006B2164" w14:paraId="1CCE20B8" w14:textId="77777777" w:rsidTr="006B2164">
        <w:tc>
          <w:tcPr>
            <w:tcW w:w="5070" w:type="dxa"/>
            <w:shd w:val="clear" w:color="auto" w:fill="auto"/>
          </w:tcPr>
          <w:p w14:paraId="46414F84" w14:textId="718B28B0" w:rsidR="00F10833" w:rsidRPr="00F10833" w:rsidRDefault="00F10833" w:rsidP="006B2164">
            <w:pPr>
              <w:pStyle w:val="AText"/>
              <w:spacing w:line="276" w:lineRule="auto"/>
            </w:pPr>
            <w:r w:rsidRPr="00F10833">
              <w:t>Ability to take minutes and produce written material accurately and quickly</w:t>
            </w:r>
          </w:p>
        </w:tc>
        <w:tc>
          <w:tcPr>
            <w:tcW w:w="5350" w:type="dxa"/>
            <w:shd w:val="clear" w:color="auto" w:fill="auto"/>
          </w:tcPr>
          <w:p w14:paraId="529442A9" w14:textId="77777777" w:rsidR="00F10833" w:rsidRPr="006B2164" w:rsidRDefault="00F10833" w:rsidP="006B2164">
            <w:pPr>
              <w:pStyle w:val="AText"/>
              <w:spacing w:line="276" w:lineRule="auto"/>
              <w:rPr>
                <w:rStyle w:val="A8"/>
                <w:rFonts w:ascii="Verdana" w:hAnsi="Verdana"/>
              </w:rPr>
            </w:pPr>
          </w:p>
        </w:tc>
      </w:tr>
      <w:tr w:rsidR="00F10833" w:rsidRPr="006B2164" w14:paraId="105B8A88" w14:textId="77777777" w:rsidTr="006B2164">
        <w:tc>
          <w:tcPr>
            <w:tcW w:w="5070" w:type="dxa"/>
            <w:shd w:val="clear" w:color="auto" w:fill="auto"/>
          </w:tcPr>
          <w:p w14:paraId="336DBE03" w14:textId="22DE4F76" w:rsidR="00F10833" w:rsidRPr="00F10833" w:rsidRDefault="00F10833" w:rsidP="006B2164">
            <w:pPr>
              <w:pStyle w:val="AText"/>
              <w:spacing w:line="276" w:lineRule="auto"/>
            </w:pPr>
            <w:r w:rsidRPr="00F10833">
              <w:t>Demonstrates excellent presentation, layout and accuracy in text production</w:t>
            </w:r>
          </w:p>
        </w:tc>
        <w:tc>
          <w:tcPr>
            <w:tcW w:w="5350" w:type="dxa"/>
            <w:shd w:val="clear" w:color="auto" w:fill="auto"/>
          </w:tcPr>
          <w:p w14:paraId="141F5062" w14:textId="77777777" w:rsidR="00F10833" w:rsidRPr="006B2164" w:rsidRDefault="00F10833" w:rsidP="006B2164">
            <w:pPr>
              <w:pStyle w:val="AText"/>
              <w:spacing w:line="276" w:lineRule="auto"/>
              <w:rPr>
                <w:rStyle w:val="A8"/>
                <w:rFonts w:ascii="Verdana" w:hAnsi="Verdana"/>
              </w:rPr>
            </w:pPr>
          </w:p>
        </w:tc>
      </w:tr>
      <w:tr w:rsidR="00434C06" w:rsidRPr="006B2164" w14:paraId="3A306A67" w14:textId="77777777" w:rsidTr="006B2164">
        <w:tc>
          <w:tcPr>
            <w:tcW w:w="5070" w:type="dxa"/>
            <w:shd w:val="clear" w:color="auto" w:fill="D0CECE"/>
          </w:tcPr>
          <w:p w14:paraId="1D210CFD" w14:textId="77777777" w:rsidR="00434C06" w:rsidRPr="006B2164" w:rsidRDefault="00434C06" w:rsidP="006B2164">
            <w:pPr>
              <w:pStyle w:val="AText"/>
              <w:spacing w:line="276" w:lineRule="auto"/>
              <w:rPr>
                <w:b/>
              </w:rPr>
            </w:pPr>
            <w:r w:rsidRPr="006B2164">
              <w:rPr>
                <w:b/>
              </w:rPr>
              <w:t>Personal Qualities</w:t>
            </w:r>
          </w:p>
        </w:tc>
        <w:tc>
          <w:tcPr>
            <w:tcW w:w="5350" w:type="dxa"/>
            <w:shd w:val="clear" w:color="auto" w:fill="D0CECE"/>
          </w:tcPr>
          <w:p w14:paraId="17FC03F4" w14:textId="77777777" w:rsidR="00434C06" w:rsidRPr="006B2164" w:rsidRDefault="00434C06" w:rsidP="006B2164">
            <w:pPr>
              <w:pStyle w:val="AText"/>
              <w:spacing w:line="276" w:lineRule="auto"/>
              <w:rPr>
                <w:rStyle w:val="A8"/>
                <w:rFonts w:ascii="Verdana" w:hAnsi="Verdana"/>
              </w:rPr>
            </w:pPr>
          </w:p>
        </w:tc>
      </w:tr>
      <w:tr w:rsidR="00434C06" w:rsidRPr="006B2164" w14:paraId="62D85CA0" w14:textId="77777777" w:rsidTr="006B2164">
        <w:tc>
          <w:tcPr>
            <w:tcW w:w="5070" w:type="dxa"/>
            <w:shd w:val="clear" w:color="auto" w:fill="auto"/>
          </w:tcPr>
          <w:p w14:paraId="6E6EC52F" w14:textId="220C7DEB" w:rsidR="00434C06" w:rsidRPr="00393DAC" w:rsidRDefault="00F10833" w:rsidP="006B2164">
            <w:pPr>
              <w:pStyle w:val="AText"/>
              <w:spacing w:line="276" w:lineRule="auto"/>
            </w:pPr>
            <w:r w:rsidRPr="00F10833">
              <w:t>Have an ability to handle a range of diverse tasks and prioritise according to demands</w:t>
            </w:r>
          </w:p>
        </w:tc>
        <w:tc>
          <w:tcPr>
            <w:tcW w:w="5350" w:type="dxa"/>
            <w:shd w:val="clear" w:color="auto" w:fill="auto"/>
          </w:tcPr>
          <w:p w14:paraId="2A8F9F20" w14:textId="77777777" w:rsidR="00434C06" w:rsidRPr="006B2164" w:rsidRDefault="00434C06" w:rsidP="006B2164">
            <w:pPr>
              <w:pStyle w:val="AText"/>
              <w:spacing w:line="276" w:lineRule="auto"/>
              <w:rPr>
                <w:rStyle w:val="A8"/>
                <w:rFonts w:ascii="Verdana" w:hAnsi="Verdana"/>
              </w:rPr>
            </w:pPr>
          </w:p>
        </w:tc>
      </w:tr>
      <w:tr w:rsidR="00434C06" w:rsidRPr="006B2164" w14:paraId="7AFFBDE2" w14:textId="77777777" w:rsidTr="006B2164">
        <w:tc>
          <w:tcPr>
            <w:tcW w:w="5070" w:type="dxa"/>
            <w:shd w:val="clear" w:color="auto" w:fill="auto"/>
          </w:tcPr>
          <w:p w14:paraId="21664357" w14:textId="6F2E48C2" w:rsidR="00434C06" w:rsidRPr="006C5266" w:rsidRDefault="00F10833" w:rsidP="006B2164">
            <w:pPr>
              <w:pStyle w:val="AText"/>
              <w:spacing w:line="276" w:lineRule="auto"/>
            </w:pPr>
            <w:r w:rsidRPr="00F10833">
              <w:t>Pays close attention to detail</w:t>
            </w:r>
          </w:p>
        </w:tc>
        <w:tc>
          <w:tcPr>
            <w:tcW w:w="5350" w:type="dxa"/>
            <w:shd w:val="clear" w:color="auto" w:fill="auto"/>
          </w:tcPr>
          <w:p w14:paraId="6B321295" w14:textId="77777777" w:rsidR="00434C06" w:rsidRPr="006B2164" w:rsidRDefault="00434C06" w:rsidP="006B2164">
            <w:pPr>
              <w:pStyle w:val="AText"/>
              <w:spacing w:line="276" w:lineRule="auto"/>
              <w:rPr>
                <w:rStyle w:val="A8"/>
                <w:rFonts w:ascii="Verdana" w:hAnsi="Verdana"/>
              </w:rPr>
            </w:pPr>
          </w:p>
        </w:tc>
      </w:tr>
      <w:tr w:rsidR="00F10833" w:rsidRPr="006B2164" w14:paraId="452BCFC8" w14:textId="77777777" w:rsidTr="006B2164">
        <w:tc>
          <w:tcPr>
            <w:tcW w:w="5070" w:type="dxa"/>
            <w:shd w:val="clear" w:color="auto" w:fill="auto"/>
          </w:tcPr>
          <w:p w14:paraId="3972CC11" w14:textId="6E236F45" w:rsidR="00F10833" w:rsidRPr="00F10833" w:rsidRDefault="00F10833" w:rsidP="006B2164">
            <w:pPr>
              <w:pStyle w:val="AText"/>
              <w:spacing w:line="276" w:lineRule="auto"/>
            </w:pPr>
            <w:r w:rsidRPr="00F10833">
              <w:t>Ability to deal with personal information maintaining strict confidentiality</w:t>
            </w:r>
          </w:p>
        </w:tc>
        <w:tc>
          <w:tcPr>
            <w:tcW w:w="5350" w:type="dxa"/>
            <w:shd w:val="clear" w:color="auto" w:fill="auto"/>
          </w:tcPr>
          <w:p w14:paraId="040B6B9B" w14:textId="77777777" w:rsidR="00F10833" w:rsidRPr="006B2164" w:rsidRDefault="00F10833" w:rsidP="006B2164">
            <w:pPr>
              <w:pStyle w:val="AText"/>
              <w:spacing w:line="276" w:lineRule="auto"/>
              <w:rPr>
                <w:rStyle w:val="A8"/>
                <w:rFonts w:ascii="Verdana" w:hAnsi="Verdana"/>
              </w:rPr>
            </w:pPr>
          </w:p>
        </w:tc>
      </w:tr>
      <w:tr w:rsidR="00F10833" w:rsidRPr="006B2164" w14:paraId="11CAFA0D" w14:textId="77777777" w:rsidTr="006B2164">
        <w:tc>
          <w:tcPr>
            <w:tcW w:w="5070" w:type="dxa"/>
            <w:shd w:val="clear" w:color="auto" w:fill="auto"/>
          </w:tcPr>
          <w:p w14:paraId="0914CCCB" w14:textId="5993922C" w:rsidR="00F10833" w:rsidRPr="00F10833" w:rsidRDefault="00F10833" w:rsidP="006B2164">
            <w:pPr>
              <w:pStyle w:val="AText"/>
              <w:spacing w:line="276" w:lineRule="auto"/>
            </w:pPr>
            <w:r w:rsidRPr="00F10833">
              <w:t>Works well within a team environment</w:t>
            </w:r>
          </w:p>
        </w:tc>
        <w:tc>
          <w:tcPr>
            <w:tcW w:w="5350" w:type="dxa"/>
            <w:shd w:val="clear" w:color="auto" w:fill="auto"/>
          </w:tcPr>
          <w:p w14:paraId="7E014542" w14:textId="77777777" w:rsidR="00F10833" w:rsidRPr="006B2164" w:rsidRDefault="00F10833" w:rsidP="006B2164">
            <w:pPr>
              <w:pStyle w:val="AText"/>
              <w:spacing w:line="276" w:lineRule="auto"/>
              <w:rPr>
                <w:rStyle w:val="A8"/>
                <w:rFonts w:ascii="Verdana" w:hAnsi="Verdana"/>
              </w:rPr>
            </w:pPr>
          </w:p>
        </w:tc>
      </w:tr>
      <w:tr w:rsidR="00F10833" w:rsidRPr="006B2164" w14:paraId="44FEB4A6" w14:textId="77777777" w:rsidTr="006B2164">
        <w:tc>
          <w:tcPr>
            <w:tcW w:w="5070" w:type="dxa"/>
            <w:shd w:val="clear" w:color="auto" w:fill="auto"/>
          </w:tcPr>
          <w:p w14:paraId="2D40AF73" w14:textId="6CD5CEE0" w:rsidR="00F10833" w:rsidRPr="00F10833" w:rsidRDefault="00F10833" w:rsidP="00F10833">
            <w:pPr>
              <w:jc w:val="both"/>
              <w:rPr>
                <w:sz w:val="20"/>
                <w:szCs w:val="20"/>
              </w:rPr>
            </w:pPr>
            <w:r w:rsidRPr="00F10833">
              <w:rPr>
                <w:sz w:val="20"/>
                <w:szCs w:val="20"/>
              </w:rPr>
              <w:t>Ability to work flexibly according to the demands of the role</w:t>
            </w:r>
          </w:p>
        </w:tc>
        <w:tc>
          <w:tcPr>
            <w:tcW w:w="5350" w:type="dxa"/>
            <w:shd w:val="clear" w:color="auto" w:fill="auto"/>
          </w:tcPr>
          <w:p w14:paraId="2597A0C0" w14:textId="77777777" w:rsidR="00F10833" w:rsidRPr="006B2164" w:rsidRDefault="00F10833" w:rsidP="006B2164">
            <w:pPr>
              <w:pStyle w:val="AText"/>
              <w:spacing w:line="276" w:lineRule="auto"/>
              <w:rPr>
                <w:rStyle w:val="A8"/>
                <w:rFonts w:ascii="Verdana" w:hAnsi="Verdana"/>
              </w:rPr>
            </w:pPr>
          </w:p>
        </w:tc>
      </w:tr>
      <w:tr w:rsidR="00F10833" w:rsidRPr="006B2164" w14:paraId="3CD1D5AB" w14:textId="77777777" w:rsidTr="006B2164">
        <w:tc>
          <w:tcPr>
            <w:tcW w:w="5070" w:type="dxa"/>
            <w:shd w:val="clear" w:color="auto" w:fill="auto"/>
          </w:tcPr>
          <w:p w14:paraId="009C1D02" w14:textId="58FEC424" w:rsidR="00F10833" w:rsidRPr="00F10833" w:rsidRDefault="00F10833" w:rsidP="00F10833">
            <w:pPr>
              <w:jc w:val="both"/>
              <w:rPr>
                <w:sz w:val="20"/>
                <w:szCs w:val="20"/>
              </w:rPr>
            </w:pPr>
            <w:r w:rsidRPr="00F10833">
              <w:rPr>
                <w:sz w:val="20"/>
                <w:szCs w:val="20"/>
              </w:rPr>
              <w:t>Demonstrates a friendly, sensitive, co-operative and diplomatic manner</w:t>
            </w:r>
          </w:p>
        </w:tc>
        <w:tc>
          <w:tcPr>
            <w:tcW w:w="5350" w:type="dxa"/>
            <w:shd w:val="clear" w:color="auto" w:fill="auto"/>
          </w:tcPr>
          <w:p w14:paraId="0011901A" w14:textId="77777777" w:rsidR="00F10833" w:rsidRPr="006B2164" w:rsidRDefault="00F10833" w:rsidP="006B2164">
            <w:pPr>
              <w:pStyle w:val="AText"/>
              <w:spacing w:line="276" w:lineRule="auto"/>
              <w:rPr>
                <w:rStyle w:val="A8"/>
                <w:rFonts w:ascii="Verdana" w:hAnsi="Verdana"/>
              </w:rPr>
            </w:pPr>
          </w:p>
        </w:tc>
      </w:tr>
      <w:tr w:rsidR="00F10833" w:rsidRPr="006B2164" w14:paraId="5FB07178" w14:textId="77777777" w:rsidTr="006B2164">
        <w:tc>
          <w:tcPr>
            <w:tcW w:w="5070" w:type="dxa"/>
            <w:shd w:val="clear" w:color="auto" w:fill="auto"/>
          </w:tcPr>
          <w:p w14:paraId="0B1A1A1E" w14:textId="27631085" w:rsidR="00F10833" w:rsidRPr="00F10833" w:rsidRDefault="00F10833" w:rsidP="00F10833">
            <w:pPr>
              <w:jc w:val="both"/>
              <w:rPr>
                <w:sz w:val="20"/>
                <w:szCs w:val="20"/>
              </w:rPr>
            </w:pPr>
            <w:r w:rsidRPr="00F10833">
              <w:rPr>
                <w:sz w:val="20"/>
                <w:szCs w:val="20"/>
              </w:rPr>
              <w:t>Ability to remain calm under pressure</w:t>
            </w:r>
          </w:p>
        </w:tc>
        <w:tc>
          <w:tcPr>
            <w:tcW w:w="5350" w:type="dxa"/>
            <w:shd w:val="clear" w:color="auto" w:fill="auto"/>
          </w:tcPr>
          <w:p w14:paraId="03689F35" w14:textId="77777777" w:rsidR="00F10833" w:rsidRPr="006B2164" w:rsidRDefault="00F10833" w:rsidP="006B2164">
            <w:pPr>
              <w:pStyle w:val="AText"/>
              <w:spacing w:line="276" w:lineRule="auto"/>
              <w:rPr>
                <w:rStyle w:val="A8"/>
                <w:rFonts w:ascii="Verdana" w:hAnsi="Verdana"/>
              </w:rPr>
            </w:pPr>
          </w:p>
        </w:tc>
      </w:tr>
      <w:tr w:rsidR="00434C06" w:rsidRPr="006B2164" w14:paraId="276A071E" w14:textId="77777777" w:rsidTr="006B2164">
        <w:tc>
          <w:tcPr>
            <w:tcW w:w="5070" w:type="dxa"/>
            <w:shd w:val="clear" w:color="auto" w:fill="D0CECE"/>
          </w:tcPr>
          <w:p w14:paraId="40248CB3" w14:textId="77777777" w:rsidR="00434C06" w:rsidRPr="006B2164" w:rsidRDefault="00434C06" w:rsidP="006B2164">
            <w:pPr>
              <w:pStyle w:val="AText"/>
              <w:spacing w:line="276" w:lineRule="auto"/>
              <w:rPr>
                <w:b/>
              </w:rPr>
            </w:pPr>
            <w:r w:rsidRPr="006B2164">
              <w:rPr>
                <w:b/>
              </w:rPr>
              <w:t>Qualifications</w:t>
            </w:r>
          </w:p>
        </w:tc>
        <w:tc>
          <w:tcPr>
            <w:tcW w:w="5350" w:type="dxa"/>
            <w:shd w:val="clear" w:color="auto" w:fill="D0CECE"/>
          </w:tcPr>
          <w:p w14:paraId="553683C5" w14:textId="77777777" w:rsidR="00434C06" w:rsidRPr="006B2164" w:rsidRDefault="00434C06" w:rsidP="006B2164">
            <w:pPr>
              <w:pStyle w:val="AText"/>
              <w:spacing w:line="276" w:lineRule="auto"/>
              <w:rPr>
                <w:rStyle w:val="A8"/>
                <w:rFonts w:ascii="Verdana" w:hAnsi="Verdana"/>
              </w:rPr>
            </w:pPr>
          </w:p>
        </w:tc>
      </w:tr>
      <w:tr w:rsidR="00434C06" w:rsidRPr="006B2164" w14:paraId="3AF228D9" w14:textId="77777777" w:rsidTr="006B2164">
        <w:tc>
          <w:tcPr>
            <w:tcW w:w="5070" w:type="dxa"/>
            <w:shd w:val="clear" w:color="auto" w:fill="auto"/>
          </w:tcPr>
          <w:p w14:paraId="299FC89D" w14:textId="6E4278CD" w:rsidR="00434C06" w:rsidRPr="006C5266" w:rsidRDefault="00B56C7B" w:rsidP="006B2164">
            <w:pPr>
              <w:pStyle w:val="AText"/>
              <w:spacing w:line="276" w:lineRule="auto"/>
            </w:pPr>
            <w:r w:rsidRPr="00B56C7B">
              <w:t>Good numeracy and literacy skills (GCSE Maths and English grade C or above or an equivalent)</w:t>
            </w:r>
          </w:p>
        </w:tc>
        <w:tc>
          <w:tcPr>
            <w:tcW w:w="5350" w:type="dxa"/>
            <w:shd w:val="clear" w:color="auto" w:fill="auto"/>
          </w:tcPr>
          <w:p w14:paraId="71E00A25" w14:textId="628959BF" w:rsidR="00434C06" w:rsidRPr="006B2164" w:rsidRDefault="00F10833" w:rsidP="006B2164">
            <w:pPr>
              <w:pStyle w:val="AText"/>
              <w:spacing w:line="276" w:lineRule="auto"/>
              <w:rPr>
                <w:rStyle w:val="A8"/>
                <w:rFonts w:ascii="Verdana" w:hAnsi="Verdana"/>
              </w:rPr>
            </w:pPr>
            <w:r w:rsidRPr="00F10833">
              <w:t>PA / Secretarial qualification</w:t>
            </w:r>
          </w:p>
        </w:tc>
      </w:tr>
      <w:tr w:rsidR="00434C06" w:rsidRPr="006B2164" w14:paraId="26C264E3" w14:textId="77777777" w:rsidTr="006B2164">
        <w:tc>
          <w:tcPr>
            <w:tcW w:w="5070" w:type="dxa"/>
            <w:shd w:val="clear" w:color="auto" w:fill="auto"/>
          </w:tcPr>
          <w:p w14:paraId="7715ECF6" w14:textId="77777777" w:rsidR="00434C06" w:rsidRPr="006C5266" w:rsidRDefault="00434C06" w:rsidP="006B2164">
            <w:pPr>
              <w:pStyle w:val="AText"/>
              <w:spacing w:line="276" w:lineRule="auto"/>
            </w:pPr>
          </w:p>
        </w:tc>
        <w:tc>
          <w:tcPr>
            <w:tcW w:w="5350" w:type="dxa"/>
            <w:shd w:val="clear" w:color="auto" w:fill="auto"/>
          </w:tcPr>
          <w:p w14:paraId="1F309B4C" w14:textId="4F3EB7F5" w:rsidR="00434C06" w:rsidRPr="006B2164" w:rsidRDefault="00F10833" w:rsidP="006B2164">
            <w:pPr>
              <w:pStyle w:val="AText"/>
              <w:spacing w:line="276" w:lineRule="auto"/>
              <w:rPr>
                <w:rStyle w:val="A8"/>
                <w:rFonts w:ascii="Verdana" w:hAnsi="Verdana"/>
              </w:rPr>
            </w:pPr>
            <w:r w:rsidRPr="00F10833">
              <w:t>Educated to A’ level standard</w:t>
            </w:r>
          </w:p>
        </w:tc>
      </w:tr>
      <w:tr w:rsidR="00434C06" w:rsidRPr="006B2164" w14:paraId="6F1766C8" w14:textId="77777777" w:rsidTr="006B2164">
        <w:tc>
          <w:tcPr>
            <w:tcW w:w="5070" w:type="dxa"/>
            <w:shd w:val="clear" w:color="auto" w:fill="D0CECE"/>
          </w:tcPr>
          <w:p w14:paraId="0AA52DBD" w14:textId="77777777" w:rsidR="00434C06" w:rsidRPr="006B2164" w:rsidRDefault="00434C06" w:rsidP="006B2164">
            <w:pPr>
              <w:pStyle w:val="AText"/>
              <w:spacing w:line="276" w:lineRule="auto"/>
              <w:rPr>
                <w:b/>
              </w:rPr>
            </w:pPr>
            <w:r w:rsidRPr="006B2164">
              <w:rPr>
                <w:b/>
              </w:rPr>
              <w:t>Work Related Circumstances</w:t>
            </w:r>
          </w:p>
        </w:tc>
        <w:tc>
          <w:tcPr>
            <w:tcW w:w="5350" w:type="dxa"/>
            <w:shd w:val="clear" w:color="auto" w:fill="D0CECE"/>
          </w:tcPr>
          <w:p w14:paraId="7DD853E5" w14:textId="77777777" w:rsidR="00434C06" w:rsidRPr="006B2164" w:rsidRDefault="00434C06" w:rsidP="006B2164">
            <w:pPr>
              <w:pStyle w:val="AText"/>
              <w:spacing w:line="276" w:lineRule="auto"/>
              <w:rPr>
                <w:rStyle w:val="A8"/>
                <w:rFonts w:ascii="Verdana" w:hAnsi="Verdana"/>
                <w:b/>
              </w:rPr>
            </w:pPr>
          </w:p>
        </w:tc>
      </w:tr>
      <w:tr w:rsidR="00434C06" w:rsidRPr="006B2164" w14:paraId="47E5BDDE" w14:textId="77777777" w:rsidTr="006B2164">
        <w:tc>
          <w:tcPr>
            <w:tcW w:w="5070" w:type="dxa"/>
            <w:shd w:val="clear" w:color="auto" w:fill="auto"/>
          </w:tcPr>
          <w:p w14:paraId="6FCF0AC1" w14:textId="347DD5C1" w:rsidR="00434C06" w:rsidRPr="00393DAC" w:rsidRDefault="00CE34C7" w:rsidP="006B2164">
            <w:pPr>
              <w:pStyle w:val="AText"/>
              <w:spacing w:line="276" w:lineRule="auto"/>
            </w:pPr>
            <w:r>
              <w:t>Flexibility to work in 3 different locations</w:t>
            </w:r>
          </w:p>
        </w:tc>
        <w:tc>
          <w:tcPr>
            <w:tcW w:w="5350" w:type="dxa"/>
            <w:shd w:val="clear" w:color="auto" w:fill="auto"/>
          </w:tcPr>
          <w:p w14:paraId="74DC70F1" w14:textId="7C25820F" w:rsidR="00434C06" w:rsidRPr="006B2164" w:rsidRDefault="00F10833" w:rsidP="006B2164">
            <w:pPr>
              <w:pStyle w:val="AText"/>
              <w:spacing w:line="276" w:lineRule="auto"/>
              <w:rPr>
                <w:rStyle w:val="A8"/>
                <w:rFonts w:ascii="Verdana" w:hAnsi="Verdana"/>
              </w:rPr>
            </w:pPr>
            <w:r w:rsidRPr="00F10833">
              <w:t>Demonstrates a working knowledge of the structures, faith, worship and mission of the Church of England</w:t>
            </w:r>
          </w:p>
        </w:tc>
      </w:tr>
      <w:tr w:rsidR="00434C06" w:rsidRPr="006B2164" w14:paraId="1B900747" w14:textId="77777777" w:rsidTr="006B2164">
        <w:tc>
          <w:tcPr>
            <w:tcW w:w="5070" w:type="dxa"/>
            <w:shd w:val="clear" w:color="auto" w:fill="auto"/>
          </w:tcPr>
          <w:p w14:paraId="53B1D247" w14:textId="77777777" w:rsidR="00434C06" w:rsidRPr="00393DAC" w:rsidRDefault="00434C06" w:rsidP="006B2164">
            <w:pPr>
              <w:pStyle w:val="AText"/>
              <w:spacing w:line="276" w:lineRule="auto"/>
            </w:pPr>
          </w:p>
        </w:tc>
        <w:tc>
          <w:tcPr>
            <w:tcW w:w="5350" w:type="dxa"/>
            <w:shd w:val="clear" w:color="auto" w:fill="auto"/>
          </w:tcPr>
          <w:p w14:paraId="67DCC575" w14:textId="77777777" w:rsidR="00434C06" w:rsidRPr="006B2164" w:rsidRDefault="00434C06" w:rsidP="006B2164">
            <w:pPr>
              <w:pStyle w:val="AText"/>
              <w:spacing w:line="276" w:lineRule="auto"/>
              <w:rPr>
                <w:rStyle w:val="A8"/>
                <w:rFonts w:ascii="Verdana" w:hAnsi="Verdana"/>
              </w:rPr>
            </w:pPr>
          </w:p>
        </w:tc>
      </w:tr>
    </w:tbl>
    <w:p w14:paraId="7F73E63D" w14:textId="45E026D9" w:rsidR="005B4824" w:rsidRDefault="005B4824" w:rsidP="00B6694C">
      <w:pPr>
        <w:jc w:val="both"/>
        <w:rPr>
          <w:sz w:val="20"/>
          <w:szCs w:val="20"/>
        </w:rPr>
      </w:pPr>
    </w:p>
    <w:p w14:paraId="552FB28F" w14:textId="0E780191" w:rsidR="005B4824" w:rsidRPr="006F15B6" w:rsidRDefault="0003336F" w:rsidP="00B6694C">
      <w:pPr>
        <w:jc w:val="both"/>
        <w:rPr>
          <w:sz w:val="20"/>
          <w:szCs w:val="20"/>
        </w:rPr>
      </w:pPr>
      <w:r w:rsidRPr="005A526D">
        <w:rPr>
          <w:b/>
          <w:sz w:val="20"/>
          <w:szCs w:val="20"/>
        </w:rPr>
        <w:t>The post holder must be in sympathy with the aims and ethos of the Church of England</w:t>
      </w:r>
      <w:r>
        <w:rPr>
          <w:b/>
          <w:sz w:val="20"/>
          <w:szCs w:val="20"/>
        </w:rPr>
        <w:t>.  The post holder must also fully support the Values of the Diocese of Liverpool/Liverpool Cathedral.</w:t>
      </w:r>
    </w:p>
    <w:sectPr w:rsidR="005B4824" w:rsidRPr="006F15B6" w:rsidSect="001A7537">
      <w:headerReference w:type="first" r:id="rId11"/>
      <w:footerReference w:type="first" r:id="rId12"/>
      <w:pgSz w:w="11906" w:h="16838" w:code="9"/>
      <w:pgMar w:top="851" w:right="851" w:bottom="851" w:left="851" w:header="567" w:footer="1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CB5DE" w14:textId="77777777" w:rsidR="00D35478" w:rsidRDefault="00D35478" w:rsidP="001F777D">
      <w:r>
        <w:separator/>
      </w:r>
    </w:p>
  </w:endnote>
  <w:endnote w:type="continuationSeparator" w:id="0">
    <w:p w14:paraId="266CBA9E" w14:textId="77777777" w:rsidR="00D35478" w:rsidRDefault="00D35478" w:rsidP="001F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jaVu LGC Serif">
    <w:altName w:val="MS Mincho"/>
    <w:charset w:val="00"/>
    <w:family w:val="roman"/>
    <w:pitch w:val="variable"/>
    <w:sig w:usb0="00000001" w:usb1="5200F9FB" w:usb2="02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Arial"/>
    <w:charset w:val="00"/>
    <w:family w:val="swiss"/>
    <w:pitch w:val="variable"/>
    <w:sig w:usb0="00000001" w:usb1="5200FDFF" w:usb2="0204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Light">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3EFF" w:usb1="D200FDFF" w:usb2="00042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9F20" w14:textId="2919240B" w:rsidR="00740221" w:rsidRPr="00FF1280" w:rsidRDefault="00A836D4">
    <w:pPr>
      <w:pStyle w:val="Footer"/>
      <w:rPr>
        <w:rFonts w:ascii="Georgia" w:hAnsi="Georgia"/>
        <w:sz w:val="16"/>
        <w:szCs w:val="16"/>
      </w:rPr>
    </w:pPr>
    <w:r w:rsidRPr="00FF1280">
      <w:rPr>
        <w:rFonts w:ascii="Georgia" w:hAnsi="Georgia"/>
        <w:noProof/>
        <w:sz w:val="16"/>
        <w:szCs w:val="16"/>
        <w:lang w:eastAsia="en-GB"/>
      </w:rPr>
      <mc:AlternateContent>
        <mc:Choice Requires="wps">
          <w:drawing>
            <wp:anchor distT="0" distB="0" distL="114300" distR="114300" simplePos="0" relativeHeight="251655680" behindDoc="0" locked="0" layoutInCell="1" allowOverlap="1" wp14:anchorId="0BACA3D5" wp14:editId="1A90339F">
              <wp:simplePos x="0" y="0"/>
              <wp:positionH relativeFrom="page">
                <wp:posOffset>3409315</wp:posOffset>
              </wp:positionH>
              <wp:positionV relativeFrom="page">
                <wp:posOffset>9908540</wp:posOffset>
              </wp:positionV>
              <wp:extent cx="3657600" cy="414020"/>
              <wp:effectExtent l="0" t="2540" r="635" b="254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CA3D5" id="_x0000_t202" coordsize="21600,21600" o:spt="202" path="m,l,21600r21600,l21600,xe">
              <v:stroke joinstyle="miter"/>
              <v:path gradientshapeok="t" o:connecttype="rect"/>
            </v:shapetype>
            <v:shape id="Text Box 14" o:spid="_x0000_s1026" type="#_x0000_t202" style="position:absolute;margin-left:268.45pt;margin-top:780.2pt;width:4in;height:3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" filled="f" stroked="f">
              <v:textbox inset="0,0,0,0">
                <w:txbxContent>
                  <w:p w14:paraId="536F9E9D" w14:textId="77777777" w:rsidR="00740221" w:rsidRPr="00FF1280" w:rsidRDefault="00740221" w:rsidP="0043246B">
                    <w:pPr>
                      <w:jc w:val="right"/>
                      <w:rPr>
                        <w:sz w:val="14"/>
                        <w:szCs w:val="14"/>
                      </w:rPr>
                    </w:pPr>
                    <w:r w:rsidRPr="00FF1280">
                      <w:rPr>
                        <w:sz w:val="14"/>
                        <w:szCs w:val="14"/>
                      </w:rPr>
                      <w:t xml:space="preserve">The Diocese of </w:t>
                    </w:r>
                    <w:smartTag w:uri="urn:schemas-microsoft-com:office:smarttags" w:element="PersonName">
                      <w:r w:rsidRPr="00FF1280">
                        <w:rPr>
                          <w:sz w:val="14"/>
                          <w:szCs w:val="14"/>
                        </w:rPr>
                        <w:t>Liverpool</w:t>
                      </w:r>
                    </w:smartTag>
                    <w:r w:rsidRPr="00FF1280">
                      <w:rPr>
                        <w:sz w:val="14"/>
                        <w:szCs w:val="14"/>
                      </w:rPr>
                      <w:t xml:space="preserve"> </w:t>
                    </w:r>
                    <w:r w:rsidRPr="00FF1280">
                      <w:rPr>
                        <w:sz w:val="14"/>
                        <w:szCs w:val="14"/>
                      </w:rPr>
                      <w:br/>
                      <w:t xml:space="preserve">is an operating name of </w:t>
                    </w:r>
                    <w:smartTag w:uri="urn:schemas-microsoft-com:office:smarttags" w:element="PersonName">
                      <w:r w:rsidRPr="00FF1280">
                        <w:rPr>
                          <w:sz w:val="14"/>
                          <w:szCs w:val="14"/>
                        </w:rPr>
                        <w:t>Liverpool</w:t>
                      </w:r>
                    </w:smartTag>
                    <w:r w:rsidRPr="00FF1280">
                      <w:rPr>
                        <w:sz w:val="14"/>
                        <w:szCs w:val="14"/>
                      </w:rPr>
                      <w:t xml:space="preserve"> Diocesan Board of Finance</w:t>
                    </w:r>
                    <w:r w:rsidRPr="00FF1280">
                      <w:rPr>
                        <w:sz w:val="14"/>
                        <w:szCs w:val="14"/>
                      </w:rPr>
                      <w:br/>
                      <w:t>a company limited by guarantee, no. 18301 and a registered charity, no. 249740</w:t>
                    </w:r>
                    <w:r w:rsidRPr="00FF1280">
                      <w:rPr>
                        <w:sz w:val="14"/>
                        <w:szCs w:val="14"/>
                      </w:rPr>
                      <w:br/>
                      <w:t xml:space="preserve">Registered address: St James’ House, </w:t>
                    </w:r>
                    <w:smartTag w:uri="urn:schemas-microsoft-com:office:smarttags" w:element="address">
                      <w:smartTag w:uri="urn:schemas-microsoft-com:office:smarttags" w:element="Street">
                        <w:r w:rsidRPr="00FF1280">
                          <w:rPr>
                            <w:sz w:val="14"/>
                            <w:szCs w:val="14"/>
                          </w:rPr>
                          <w:t>20 St James Road</w:t>
                        </w:r>
                      </w:smartTag>
                      <w:r w:rsidRPr="00FF1280">
                        <w:rPr>
                          <w:sz w:val="14"/>
                          <w:szCs w:val="14"/>
                        </w:rPr>
                        <w:t xml:space="preserve">, </w:t>
                      </w:r>
                      <w:smartTag w:uri="urn:schemas-microsoft-com:office:smarttags" w:element="PersonName">
                        <w:smartTag w:uri="urn:schemas-microsoft-com:office:smarttags" w:element="City">
                          <w:r w:rsidRPr="00FF1280">
                            <w:rPr>
                              <w:sz w:val="14"/>
                              <w:szCs w:val="14"/>
                            </w:rPr>
                            <w:t>Liverpool</w:t>
                          </w:r>
                        </w:smartTag>
                      </w:smartTag>
                      <w:r w:rsidRPr="00FF1280">
                        <w:rPr>
                          <w:sz w:val="14"/>
                          <w:szCs w:val="14"/>
                        </w:rPr>
                        <w:t xml:space="preserve">, </w:t>
                      </w:r>
                      <w:smartTag w:uri="urn:schemas-microsoft-com:office:smarttags" w:element="PostalCode">
                        <w:r w:rsidRPr="00FF1280">
                          <w:rPr>
                            <w:sz w:val="14"/>
                            <w:szCs w:val="14"/>
                          </w:rPr>
                          <w:t>L1 7BY</w:t>
                        </w:r>
                      </w:smartTag>
                    </w:smartTag>
                  </w:p>
                </w:txbxContent>
              </v:textbox>
              <w10:wrap type="square" anchorx="page" anchory="page"/>
            </v:shape>
          </w:pict>
        </mc:Fallback>
      </mc:AlternateContent>
    </w:r>
    <w:r w:rsidRPr="00FF1280">
      <w:rPr>
        <w:rFonts w:ascii="Georgia" w:hAnsi="Georgia"/>
        <w:noProof/>
        <w:sz w:val="16"/>
        <w:szCs w:val="16"/>
        <w:lang w:eastAsia="en-GB"/>
      </w:rPr>
      <w:drawing>
        <wp:anchor distT="0" distB="0" distL="114300" distR="114300" simplePos="0" relativeHeight="251656704" behindDoc="0" locked="0" layoutInCell="1" allowOverlap="1" wp14:anchorId="7915C691" wp14:editId="302FB749">
          <wp:simplePos x="0" y="0"/>
          <wp:positionH relativeFrom="page">
            <wp:posOffset>485775</wp:posOffset>
          </wp:positionH>
          <wp:positionV relativeFrom="page">
            <wp:posOffset>10055860</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32064" w14:textId="77777777" w:rsidR="00D35478" w:rsidRDefault="00D35478" w:rsidP="001F777D">
      <w:r>
        <w:separator/>
      </w:r>
    </w:p>
  </w:footnote>
  <w:footnote w:type="continuationSeparator" w:id="0">
    <w:p w14:paraId="6395E94F" w14:textId="77777777" w:rsidR="00D35478" w:rsidRDefault="00D35478" w:rsidP="001F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A990" w14:textId="2B1C8317" w:rsidR="00740221" w:rsidRPr="001A7537" w:rsidRDefault="00A836D4" w:rsidP="001D5FC2">
    <w:pPr>
      <w:pStyle w:val="documenttype"/>
      <w:rPr>
        <w:rFonts w:cs="DejaVu Sans"/>
        <w:b/>
        <w:sz w:val="32"/>
        <w:szCs w:val="32"/>
      </w:rPr>
    </w:pPr>
    <w:r>
      <w:rPr>
        <w:noProof/>
        <w:szCs w:val="40"/>
      </w:rPr>
      <w:drawing>
        <wp:anchor distT="0" distB="0" distL="114300" distR="114300" simplePos="0" relativeHeight="251657728" behindDoc="0" locked="0" layoutInCell="1" allowOverlap="1" wp14:anchorId="0007FC79" wp14:editId="4205D1BB">
          <wp:simplePos x="0" y="0"/>
          <wp:positionH relativeFrom="column">
            <wp:posOffset>1790065</wp:posOffset>
          </wp:positionH>
          <wp:positionV relativeFrom="page">
            <wp:posOffset>194945</wp:posOffset>
          </wp:positionV>
          <wp:extent cx="2057400" cy="661670"/>
          <wp:effectExtent l="0" t="0" r="0" b="0"/>
          <wp:wrapNone/>
          <wp:docPr id="19" name="Picture 19"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blue-on-whi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574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221" w:rsidRPr="00A75FFE">
      <w:rPr>
        <w:szCs w:val="40"/>
      </w:rPr>
      <w:tab/>
    </w:r>
  </w:p>
  <w:p w14:paraId="2BE2DFBE" w14:textId="46B6FD40" w:rsidR="00740221" w:rsidRDefault="00A836D4">
    <w:r>
      <w:rPr>
        <w:noProof/>
        <w:szCs w:val="40"/>
      </w:rPr>
      <mc:AlternateContent>
        <mc:Choice Requires="wps">
          <w:drawing>
            <wp:anchor distT="0" distB="0" distL="114300" distR="114300" simplePos="0" relativeHeight="251658752" behindDoc="0" locked="0" layoutInCell="1" allowOverlap="1" wp14:anchorId="75C46D93" wp14:editId="697849E0">
              <wp:simplePos x="0" y="0"/>
              <wp:positionH relativeFrom="column">
                <wp:posOffset>6985</wp:posOffset>
              </wp:positionH>
              <wp:positionV relativeFrom="paragraph">
                <wp:posOffset>659130</wp:posOffset>
              </wp:positionV>
              <wp:extent cx="6519545" cy="635"/>
              <wp:effectExtent l="6985" t="11430" r="7620"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9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095A" id="_x0000_t32" coordsize="21600,21600" o:spt="32" o:oned="t" path="m,l21600,21600e" filled="f">
              <v:path arrowok="t" fillok="f" o:connecttype="none"/>
              <o:lock v:ext="edit" shapetype="t"/>
            </v:shapetype>
            <v:shape id="AutoShape 20" o:spid="_x0000_s1026" type="#_x0000_t32" style="position:absolute;margin-left:.55pt;margin-top:51.9pt;width:513.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lvlText w:val="%2)"/>
      <w:lvlJc w:val="left"/>
      <w:pPr>
        <w:tabs>
          <w:tab w:val="num" w:pos="720"/>
        </w:tabs>
        <w:ind w:left="720" w:hanging="360"/>
      </w:pPr>
      <w:rPr>
        <w:rFonts w:ascii="DejaVu LGC Sans" w:hAnsi="DejaVu LGC Sans"/>
        <w:sz w:val="20"/>
      </w:rPr>
    </w:lvl>
    <w:lvl w:ilvl="2">
      <w:start w:val="1"/>
      <w:numFmt w:val="lowerRoman"/>
      <w:lvlText w:val="%3)"/>
      <w:lvlJc w:val="left"/>
      <w:pPr>
        <w:tabs>
          <w:tab w:val="num" w:pos="1080"/>
        </w:tabs>
        <w:ind w:left="1080" w:hanging="360"/>
      </w:pPr>
      <w:rPr>
        <w:rFonts w:ascii="DejaVu LGC Sans" w:hAnsi="DejaVu LGC Sans"/>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EA12B8"/>
    <w:multiLevelType w:val="hybridMultilevel"/>
    <w:tmpl w:val="48BA9F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8E50611"/>
    <w:multiLevelType w:val="hybridMultilevel"/>
    <w:tmpl w:val="9C084EF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6E4CD9"/>
    <w:multiLevelType w:val="hybridMultilevel"/>
    <w:tmpl w:val="B0309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F17DF5"/>
    <w:multiLevelType w:val="hybridMultilevel"/>
    <w:tmpl w:val="FC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67DDC"/>
    <w:multiLevelType w:val="hybridMultilevel"/>
    <w:tmpl w:val="C8F03A4E"/>
    <w:lvl w:ilvl="0" w:tplc="7A1E6464">
      <w:start w:val="1"/>
      <w:numFmt w:val="bullet"/>
      <w:pStyle w:val="bo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E4089"/>
    <w:multiLevelType w:val="hybridMultilevel"/>
    <w:tmpl w:val="7B108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82764C"/>
    <w:multiLevelType w:val="hybridMultilevel"/>
    <w:tmpl w:val="CE6474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1C474C"/>
    <w:multiLevelType w:val="hybridMultilevel"/>
    <w:tmpl w:val="7B0CD73E"/>
    <w:lvl w:ilvl="0" w:tplc="05B8A85A">
      <w:start w:val="1"/>
      <w:numFmt w:val="bullet"/>
      <w:pStyle w:val="sub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C79131F"/>
    <w:multiLevelType w:val="hybridMultilevel"/>
    <w:tmpl w:val="8FBA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10BF3"/>
    <w:multiLevelType w:val="hybridMultilevel"/>
    <w:tmpl w:val="995C020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90413"/>
    <w:multiLevelType w:val="hybridMultilevel"/>
    <w:tmpl w:val="D8DAE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390129"/>
    <w:multiLevelType w:val="multilevel"/>
    <w:tmpl w:val="454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5"/>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2"/>
  </w:num>
  <w:num w:numId="10">
    <w:abstractNumId w:val="4"/>
  </w:num>
  <w:num w:numId="11">
    <w:abstractNumId w:val="3"/>
  </w:num>
  <w:num w:numId="12">
    <w:abstractNumId w:val="6"/>
  </w:num>
  <w:num w:numId="13">
    <w:abstractNumId w:val="7"/>
  </w:num>
  <w:num w:numId="14">
    <w:abstractNumId w:val="1"/>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DE"/>
    <w:rsid w:val="00000C21"/>
    <w:rsid w:val="0000448E"/>
    <w:rsid w:val="000100A0"/>
    <w:rsid w:val="000117CF"/>
    <w:rsid w:val="00011EAA"/>
    <w:rsid w:val="0003336F"/>
    <w:rsid w:val="00034473"/>
    <w:rsid w:val="00043531"/>
    <w:rsid w:val="000840C5"/>
    <w:rsid w:val="000922D9"/>
    <w:rsid w:val="000A1F10"/>
    <w:rsid w:val="000C2037"/>
    <w:rsid w:val="000C6625"/>
    <w:rsid w:val="000D0131"/>
    <w:rsid w:val="000E2528"/>
    <w:rsid w:val="00114553"/>
    <w:rsid w:val="001208BB"/>
    <w:rsid w:val="00134C1E"/>
    <w:rsid w:val="001363F3"/>
    <w:rsid w:val="00143F49"/>
    <w:rsid w:val="001468CD"/>
    <w:rsid w:val="001476DD"/>
    <w:rsid w:val="001571E3"/>
    <w:rsid w:val="00175E13"/>
    <w:rsid w:val="00193D87"/>
    <w:rsid w:val="001A7537"/>
    <w:rsid w:val="001D5FC2"/>
    <w:rsid w:val="001D76ED"/>
    <w:rsid w:val="001D79D2"/>
    <w:rsid w:val="001E1FC8"/>
    <w:rsid w:val="001E579A"/>
    <w:rsid w:val="001F3573"/>
    <w:rsid w:val="001F777D"/>
    <w:rsid w:val="00230CE3"/>
    <w:rsid w:val="00245DD4"/>
    <w:rsid w:val="00252DE0"/>
    <w:rsid w:val="0027057A"/>
    <w:rsid w:val="0029332D"/>
    <w:rsid w:val="002950E5"/>
    <w:rsid w:val="00296F98"/>
    <w:rsid w:val="0029782D"/>
    <w:rsid w:val="002B7295"/>
    <w:rsid w:val="002C0BEE"/>
    <w:rsid w:val="002C534C"/>
    <w:rsid w:val="002F09B0"/>
    <w:rsid w:val="002F4223"/>
    <w:rsid w:val="002F77DF"/>
    <w:rsid w:val="0033151B"/>
    <w:rsid w:val="00337B1C"/>
    <w:rsid w:val="00351193"/>
    <w:rsid w:val="00364192"/>
    <w:rsid w:val="003A2190"/>
    <w:rsid w:val="003A5B07"/>
    <w:rsid w:val="003B1FFD"/>
    <w:rsid w:val="003D6C97"/>
    <w:rsid w:val="003E7FAC"/>
    <w:rsid w:val="003F71E6"/>
    <w:rsid w:val="003F7CAF"/>
    <w:rsid w:val="0040553C"/>
    <w:rsid w:val="004078D6"/>
    <w:rsid w:val="00422FA4"/>
    <w:rsid w:val="00424ECB"/>
    <w:rsid w:val="0043246B"/>
    <w:rsid w:val="00434C06"/>
    <w:rsid w:val="0043646D"/>
    <w:rsid w:val="00466710"/>
    <w:rsid w:val="00472C87"/>
    <w:rsid w:val="0047651A"/>
    <w:rsid w:val="004939AF"/>
    <w:rsid w:val="00494C12"/>
    <w:rsid w:val="004A2DD9"/>
    <w:rsid w:val="004B2679"/>
    <w:rsid w:val="004B7301"/>
    <w:rsid w:val="004B787E"/>
    <w:rsid w:val="004D63B1"/>
    <w:rsid w:val="00502BCD"/>
    <w:rsid w:val="005040B8"/>
    <w:rsid w:val="00530B64"/>
    <w:rsid w:val="005515FC"/>
    <w:rsid w:val="0055418E"/>
    <w:rsid w:val="00576CE8"/>
    <w:rsid w:val="005779C4"/>
    <w:rsid w:val="005B4824"/>
    <w:rsid w:val="005C771A"/>
    <w:rsid w:val="005E115D"/>
    <w:rsid w:val="0060455B"/>
    <w:rsid w:val="0061316B"/>
    <w:rsid w:val="00616489"/>
    <w:rsid w:val="00623DCA"/>
    <w:rsid w:val="00655F1A"/>
    <w:rsid w:val="0066317E"/>
    <w:rsid w:val="006846C7"/>
    <w:rsid w:val="0069150F"/>
    <w:rsid w:val="00695464"/>
    <w:rsid w:val="006A70AB"/>
    <w:rsid w:val="006B2164"/>
    <w:rsid w:val="006B70CC"/>
    <w:rsid w:val="006C3D43"/>
    <w:rsid w:val="006C52D3"/>
    <w:rsid w:val="006C6E10"/>
    <w:rsid w:val="006D1D2A"/>
    <w:rsid w:val="006D1ED1"/>
    <w:rsid w:val="006D4200"/>
    <w:rsid w:val="0070326D"/>
    <w:rsid w:val="007077A6"/>
    <w:rsid w:val="007077FF"/>
    <w:rsid w:val="00707C31"/>
    <w:rsid w:val="00710F90"/>
    <w:rsid w:val="00724210"/>
    <w:rsid w:val="00740221"/>
    <w:rsid w:val="00746400"/>
    <w:rsid w:val="0076697E"/>
    <w:rsid w:val="00767174"/>
    <w:rsid w:val="0077470F"/>
    <w:rsid w:val="007A490B"/>
    <w:rsid w:val="007C3796"/>
    <w:rsid w:val="007C38C9"/>
    <w:rsid w:val="007C61D5"/>
    <w:rsid w:val="007D5710"/>
    <w:rsid w:val="007D5FCB"/>
    <w:rsid w:val="007E3C54"/>
    <w:rsid w:val="007E6785"/>
    <w:rsid w:val="00843EA6"/>
    <w:rsid w:val="00852494"/>
    <w:rsid w:val="008577D1"/>
    <w:rsid w:val="008820C8"/>
    <w:rsid w:val="00882402"/>
    <w:rsid w:val="008B47F7"/>
    <w:rsid w:val="008C1484"/>
    <w:rsid w:val="00912A99"/>
    <w:rsid w:val="009242F7"/>
    <w:rsid w:val="009254B2"/>
    <w:rsid w:val="00927795"/>
    <w:rsid w:val="0093328A"/>
    <w:rsid w:val="00960D8F"/>
    <w:rsid w:val="00974021"/>
    <w:rsid w:val="009768DA"/>
    <w:rsid w:val="009B0F51"/>
    <w:rsid w:val="009D049A"/>
    <w:rsid w:val="009E5969"/>
    <w:rsid w:val="009F62BA"/>
    <w:rsid w:val="00A04E0D"/>
    <w:rsid w:val="00A07039"/>
    <w:rsid w:val="00A2233B"/>
    <w:rsid w:val="00A2448F"/>
    <w:rsid w:val="00A37829"/>
    <w:rsid w:val="00A422F3"/>
    <w:rsid w:val="00A71737"/>
    <w:rsid w:val="00A81A55"/>
    <w:rsid w:val="00A836D4"/>
    <w:rsid w:val="00A84FA0"/>
    <w:rsid w:val="00A905C6"/>
    <w:rsid w:val="00AA70CD"/>
    <w:rsid w:val="00AB1888"/>
    <w:rsid w:val="00AB5134"/>
    <w:rsid w:val="00AD0DF7"/>
    <w:rsid w:val="00AD5014"/>
    <w:rsid w:val="00AE2738"/>
    <w:rsid w:val="00AF385F"/>
    <w:rsid w:val="00B14FB4"/>
    <w:rsid w:val="00B32D7F"/>
    <w:rsid w:val="00B34A60"/>
    <w:rsid w:val="00B34F5F"/>
    <w:rsid w:val="00B425F4"/>
    <w:rsid w:val="00B54727"/>
    <w:rsid w:val="00B54C15"/>
    <w:rsid w:val="00B56C7B"/>
    <w:rsid w:val="00B6567A"/>
    <w:rsid w:val="00B6694C"/>
    <w:rsid w:val="00B67647"/>
    <w:rsid w:val="00B73CD6"/>
    <w:rsid w:val="00B769BF"/>
    <w:rsid w:val="00B776F4"/>
    <w:rsid w:val="00B93871"/>
    <w:rsid w:val="00B951CC"/>
    <w:rsid w:val="00BF1758"/>
    <w:rsid w:val="00C0679C"/>
    <w:rsid w:val="00C06DE2"/>
    <w:rsid w:val="00C20F53"/>
    <w:rsid w:val="00C413EB"/>
    <w:rsid w:val="00C55DBF"/>
    <w:rsid w:val="00C55DDE"/>
    <w:rsid w:val="00C56CD6"/>
    <w:rsid w:val="00C84E6C"/>
    <w:rsid w:val="00CA31A6"/>
    <w:rsid w:val="00CA32F9"/>
    <w:rsid w:val="00CB6656"/>
    <w:rsid w:val="00CC5C0D"/>
    <w:rsid w:val="00CE34C7"/>
    <w:rsid w:val="00CE64EF"/>
    <w:rsid w:val="00CF634E"/>
    <w:rsid w:val="00CF7CCE"/>
    <w:rsid w:val="00D059DE"/>
    <w:rsid w:val="00D161DA"/>
    <w:rsid w:val="00D35478"/>
    <w:rsid w:val="00D4411F"/>
    <w:rsid w:val="00D515E4"/>
    <w:rsid w:val="00D97E16"/>
    <w:rsid w:val="00DA22B4"/>
    <w:rsid w:val="00DA6D23"/>
    <w:rsid w:val="00DE12D1"/>
    <w:rsid w:val="00DE76BB"/>
    <w:rsid w:val="00E02A33"/>
    <w:rsid w:val="00E34D99"/>
    <w:rsid w:val="00E36144"/>
    <w:rsid w:val="00E66824"/>
    <w:rsid w:val="00E753E3"/>
    <w:rsid w:val="00E80870"/>
    <w:rsid w:val="00E82287"/>
    <w:rsid w:val="00EE39F8"/>
    <w:rsid w:val="00F01C63"/>
    <w:rsid w:val="00F10833"/>
    <w:rsid w:val="00F17BC4"/>
    <w:rsid w:val="00F33CA9"/>
    <w:rsid w:val="00F41FBB"/>
    <w:rsid w:val="00F43BC5"/>
    <w:rsid w:val="00F47519"/>
    <w:rsid w:val="00F708F3"/>
    <w:rsid w:val="00F95F77"/>
    <w:rsid w:val="00FA0181"/>
    <w:rsid w:val="00FC3D3D"/>
    <w:rsid w:val="00FD12D7"/>
    <w:rsid w:val="00FD3DA9"/>
    <w:rsid w:val="00FD7DC7"/>
    <w:rsid w:val="00FE74C2"/>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4A9AD3FC"/>
  <w15:chartTrackingRefBased/>
  <w15:docId w15:val="{A64F613F-4811-43FD-BFAF-C69BB6D8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FCB"/>
    <w:rPr>
      <w:rFonts w:ascii="Verdana" w:hAnsi="Verdana"/>
      <w:sz w:val="22"/>
      <w:szCs w:val="24"/>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character" w:styleId="FollowedHyperlink">
    <w:name w:val="FollowedHyperlink"/>
    <w:rsid w:val="00AE2738"/>
    <w:rPr>
      <w:color w:val="800080"/>
      <w:u w:val="single"/>
    </w:rPr>
  </w:style>
  <w:style w:type="paragraph" w:styleId="ListParagraph">
    <w:name w:val="List Paragraph"/>
    <w:basedOn w:val="Normal"/>
    <w:uiPriority w:val="34"/>
    <w:qFormat/>
    <w:rsid w:val="0093328A"/>
    <w:pPr>
      <w:ind w:left="720"/>
    </w:pPr>
  </w:style>
  <w:style w:type="character" w:customStyle="1" w:styleId="A8">
    <w:name w:val="A8"/>
    <w:uiPriority w:val="99"/>
    <w:rsid w:val="0093328A"/>
    <w:rPr>
      <w:rFonts w:ascii="Open Sans Light" w:hAnsi="Open Sans Light" w:cs="Open Sans Light"/>
      <w:color w:val="000000"/>
      <w:sz w:val="20"/>
      <w:szCs w:val="20"/>
    </w:rPr>
  </w:style>
  <w:style w:type="paragraph" w:customStyle="1" w:styleId="Bullet">
    <w:name w:val="Bullet"/>
    <w:basedOn w:val="Normal"/>
    <w:semiHidden/>
    <w:rsid w:val="007D5FCB"/>
    <w:pPr>
      <w:numPr>
        <w:numId w:val="1"/>
      </w:numPr>
      <w:spacing w:line="320" w:lineRule="exact"/>
    </w:pPr>
    <w:rPr>
      <w:rFonts w:ascii="Gill Sans MT" w:hAnsi="Gill Sans MT" w:cs="Arial"/>
      <w:bCs/>
      <w:kern w:val="32"/>
      <w:szCs w:val="20"/>
    </w:rPr>
  </w:style>
  <w:style w:type="paragraph" w:customStyle="1" w:styleId="AText">
    <w:name w:val="A Text"/>
    <w:link w:val="ATextChar"/>
    <w:qFormat/>
    <w:rsid w:val="0093328A"/>
    <w:pPr>
      <w:spacing w:line="320" w:lineRule="exact"/>
    </w:pPr>
    <w:rPr>
      <w:rFonts w:ascii="Verdana" w:hAnsi="Verdana" w:cs="Arial"/>
      <w:bCs/>
      <w:kern w:val="32"/>
      <w:lang w:eastAsia="en-US"/>
    </w:rPr>
  </w:style>
  <w:style w:type="character" w:customStyle="1" w:styleId="ATextChar">
    <w:name w:val="A Text Char"/>
    <w:link w:val="AText"/>
    <w:locked/>
    <w:rsid w:val="0093328A"/>
    <w:rPr>
      <w:rFonts w:ascii="Verdana" w:hAnsi="Verdana" w:cs="Arial"/>
      <w:bCs/>
      <w:kern w:val="32"/>
      <w:lang w:eastAsia="en-US"/>
    </w:rPr>
  </w:style>
  <w:style w:type="paragraph" w:customStyle="1" w:styleId="Bulletnumber2">
    <w:name w:val="Bullet number 2"/>
    <w:basedOn w:val="Normal"/>
    <w:semiHidden/>
    <w:rsid w:val="007D5FCB"/>
    <w:pPr>
      <w:numPr>
        <w:numId w:val="2"/>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Normal"/>
    <w:semiHidden/>
    <w:rsid w:val="007D5FCB"/>
    <w:pPr>
      <w:spacing w:before="240"/>
    </w:pPr>
    <w:rPr>
      <w:bCs/>
      <w:lang w:eastAsia="en-US"/>
    </w:rPr>
  </w:style>
  <w:style w:type="paragraph" w:customStyle="1" w:styleId="Italic">
    <w:name w:val="Italic"/>
    <w:basedOn w:val="Normal"/>
    <w:semiHidden/>
    <w:rsid w:val="007D5FCB"/>
    <w:rPr>
      <w:i/>
    </w:rPr>
  </w:style>
  <w:style w:type="paragraph" w:customStyle="1" w:styleId="Numbered">
    <w:name w:val="Numbered"/>
    <w:basedOn w:val="Normal"/>
    <w:semiHidden/>
    <w:rsid w:val="007D5FCB"/>
    <w:pPr>
      <w:spacing w:before="240"/>
    </w:pPr>
    <w:rPr>
      <w:bCs/>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Normal"/>
    <w:autoRedefine/>
    <w:semiHidden/>
    <w:rsid w:val="007D5FCB"/>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body">
    <w:name w:val="body"/>
    <w:basedOn w:val="Normal"/>
    <w:link w:val="bodyChar"/>
    <w:rsid w:val="0069150F"/>
    <w:pPr>
      <w:autoSpaceDE w:val="0"/>
      <w:autoSpaceDN w:val="0"/>
      <w:adjustRightInd w:val="0"/>
      <w:spacing w:after="120" w:line="312" w:lineRule="auto"/>
    </w:pPr>
    <w:rPr>
      <w:sz w:val="20"/>
      <w:szCs w:val="22"/>
    </w:rPr>
  </w:style>
  <w:style w:type="paragraph" w:customStyle="1" w:styleId="documenttype">
    <w:name w:val="document typ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3"/>
      </w:numPr>
    </w:pPr>
  </w:style>
  <w:style w:type="character" w:customStyle="1" w:styleId="bodyChar">
    <w:name w:val="body Char"/>
    <w:link w:val="body"/>
    <w:rsid w:val="0069150F"/>
    <w:rPr>
      <w:rFonts w:ascii="Verdana" w:hAnsi="Verdana"/>
      <w:szCs w:val="22"/>
    </w:rPr>
  </w:style>
  <w:style w:type="paragraph" w:customStyle="1" w:styleId="paraheading">
    <w:name w:val="para heading"/>
    <w:basedOn w:val="body"/>
    <w:qFormat/>
    <w:rsid w:val="0069150F"/>
    <w:pPr>
      <w:spacing w:before="360"/>
    </w:pPr>
    <w:rPr>
      <w:rFonts w:ascii="Georgia" w:hAnsi="Georgia"/>
      <w:b/>
      <w:sz w:val="24"/>
      <w:szCs w:val="20"/>
    </w:rPr>
  </w:style>
  <w:style w:type="paragraph" w:customStyle="1" w:styleId="boldbullet">
    <w:name w:val="bold bullet"/>
    <w:basedOn w:val="body"/>
    <w:qFormat/>
    <w:rsid w:val="0069150F"/>
    <w:pPr>
      <w:numPr>
        <w:numId w:val="4"/>
      </w:numPr>
    </w:pPr>
    <w:rPr>
      <w:b/>
      <w:szCs w:val="20"/>
    </w:rPr>
  </w:style>
  <w:style w:type="paragraph" w:customStyle="1" w:styleId="subbullet">
    <w:name w:val="sub bullet"/>
    <w:basedOn w:val="boldbullet"/>
    <w:qFormat/>
    <w:rsid w:val="007D5FCB"/>
    <w:pPr>
      <w:numPr>
        <w:numId w:val="5"/>
      </w:numPr>
      <w:ind w:left="1276" w:hanging="425"/>
    </w:pPr>
    <w:rPr>
      <w:b w:val="0"/>
    </w:rPr>
  </w:style>
  <w:style w:type="paragraph" w:customStyle="1" w:styleId="paragraph">
    <w:name w:val="paragraph"/>
    <w:basedOn w:val="Normal"/>
    <w:rsid w:val="001E579A"/>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E579A"/>
  </w:style>
  <w:style w:type="character" w:customStyle="1" w:styleId="eop">
    <w:name w:val="eop"/>
    <w:basedOn w:val="DefaultParagraphFont"/>
    <w:rsid w:val="001E579A"/>
  </w:style>
  <w:style w:type="character" w:styleId="CommentReference">
    <w:name w:val="annotation reference"/>
    <w:basedOn w:val="DefaultParagraphFont"/>
    <w:rsid w:val="00CE34C7"/>
    <w:rPr>
      <w:sz w:val="16"/>
      <w:szCs w:val="16"/>
    </w:rPr>
  </w:style>
  <w:style w:type="paragraph" w:styleId="CommentText">
    <w:name w:val="annotation text"/>
    <w:basedOn w:val="Normal"/>
    <w:link w:val="CommentTextChar"/>
    <w:rsid w:val="00CE34C7"/>
    <w:rPr>
      <w:sz w:val="20"/>
      <w:szCs w:val="20"/>
    </w:rPr>
  </w:style>
  <w:style w:type="character" w:customStyle="1" w:styleId="CommentTextChar">
    <w:name w:val="Comment Text Char"/>
    <w:basedOn w:val="DefaultParagraphFont"/>
    <w:link w:val="CommentText"/>
    <w:rsid w:val="00CE34C7"/>
    <w:rPr>
      <w:rFonts w:ascii="Verdana" w:hAnsi="Verdana"/>
    </w:rPr>
  </w:style>
  <w:style w:type="paragraph" w:styleId="CommentSubject">
    <w:name w:val="annotation subject"/>
    <w:basedOn w:val="CommentText"/>
    <w:next w:val="CommentText"/>
    <w:link w:val="CommentSubjectChar"/>
    <w:rsid w:val="00CE34C7"/>
    <w:rPr>
      <w:b/>
      <w:bCs/>
    </w:rPr>
  </w:style>
  <w:style w:type="character" w:customStyle="1" w:styleId="CommentSubjectChar">
    <w:name w:val="Comment Subject Char"/>
    <w:basedOn w:val="CommentTextChar"/>
    <w:link w:val="CommentSubject"/>
    <w:rsid w:val="00CE34C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738290363">
      <w:bodyDiv w:val="1"/>
      <w:marLeft w:val="0"/>
      <w:marRight w:val="0"/>
      <w:marTop w:val="0"/>
      <w:marBottom w:val="0"/>
      <w:divBdr>
        <w:top w:val="none" w:sz="0" w:space="0" w:color="auto"/>
        <w:left w:val="none" w:sz="0" w:space="0" w:color="auto"/>
        <w:bottom w:val="none" w:sz="0" w:space="0" w:color="auto"/>
        <w:right w:val="none" w:sz="0" w:space="0" w:color="auto"/>
      </w:divBdr>
      <w:divsChild>
        <w:div w:id="1384520648">
          <w:marLeft w:val="0"/>
          <w:marRight w:val="0"/>
          <w:marTop w:val="0"/>
          <w:marBottom w:val="0"/>
          <w:divBdr>
            <w:top w:val="none" w:sz="0" w:space="0" w:color="auto"/>
            <w:left w:val="none" w:sz="0" w:space="0" w:color="auto"/>
            <w:bottom w:val="none" w:sz="0" w:space="0" w:color="auto"/>
            <w:right w:val="none" w:sz="0" w:space="0" w:color="auto"/>
          </w:divBdr>
        </w:div>
        <w:div w:id="1684700684">
          <w:marLeft w:val="0"/>
          <w:marRight w:val="0"/>
          <w:marTop w:val="0"/>
          <w:marBottom w:val="0"/>
          <w:divBdr>
            <w:top w:val="none" w:sz="0" w:space="0" w:color="auto"/>
            <w:left w:val="none" w:sz="0" w:space="0" w:color="auto"/>
            <w:bottom w:val="none" w:sz="0" w:space="0" w:color="auto"/>
            <w:right w:val="none" w:sz="0" w:space="0" w:color="auto"/>
          </w:divBdr>
        </w:div>
        <w:div w:id="1148787406">
          <w:marLeft w:val="0"/>
          <w:marRight w:val="0"/>
          <w:marTop w:val="0"/>
          <w:marBottom w:val="0"/>
          <w:divBdr>
            <w:top w:val="none" w:sz="0" w:space="0" w:color="auto"/>
            <w:left w:val="none" w:sz="0" w:space="0" w:color="auto"/>
            <w:bottom w:val="none" w:sz="0" w:space="0" w:color="auto"/>
            <w:right w:val="none" w:sz="0" w:space="0" w:color="auto"/>
          </w:divBdr>
        </w:div>
        <w:div w:id="1460145032">
          <w:marLeft w:val="0"/>
          <w:marRight w:val="0"/>
          <w:marTop w:val="0"/>
          <w:marBottom w:val="0"/>
          <w:divBdr>
            <w:top w:val="none" w:sz="0" w:space="0" w:color="auto"/>
            <w:left w:val="none" w:sz="0" w:space="0" w:color="auto"/>
            <w:bottom w:val="none" w:sz="0" w:space="0" w:color="auto"/>
            <w:right w:val="none" w:sz="0" w:space="0" w:color="auto"/>
          </w:divBdr>
        </w:div>
        <w:div w:id="1602299433">
          <w:marLeft w:val="0"/>
          <w:marRight w:val="0"/>
          <w:marTop w:val="0"/>
          <w:marBottom w:val="0"/>
          <w:divBdr>
            <w:top w:val="none" w:sz="0" w:space="0" w:color="auto"/>
            <w:left w:val="none" w:sz="0" w:space="0" w:color="auto"/>
            <w:bottom w:val="none" w:sz="0" w:space="0" w:color="auto"/>
            <w:right w:val="none" w:sz="0" w:space="0" w:color="auto"/>
          </w:divBdr>
        </w:div>
        <w:div w:id="1998338658">
          <w:marLeft w:val="0"/>
          <w:marRight w:val="0"/>
          <w:marTop w:val="0"/>
          <w:marBottom w:val="0"/>
          <w:divBdr>
            <w:top w:val="none" w:sz="0" w:space="0" w:color="auto"/>
            <w:left w:val="none" w:sz="0" w:space="0" w:color="auto"/>
            <w:bottom w:val="none" w:sz="0" w:space="0" w:color="auto"/>
            <w:right w:val="none" w:sz="0" w:space="0" w:color="auto"/>
          </w:divBdr>
        </w:div>
        <w:div w:id="1650749111">
          <w:marLeft w:val="0"/>
          <w:marRight w:val="0"/>
          <w:marTop w:val="0"/>
          <w:marBottom w:val="0"/>
          <w:divBdr>
            <w:top w:val="none" w:sz="0" w:space="0" w:color="auto"/>
            <w:left w:val="none" w:sz="0" w:space="0" w:color="auto"/>
            <w:bottom w:val="none" w:sz="0" w:space="0" w:color="auto"/>
            <w:right w:val="none" w:sz="0" w:space="0" w:color="auto"/>
          </w:divBdr>
        </w:div>
        <w:div w:id="355084228">
          <w:marLeft w:val="0"/>
          <w:marRight w:val="0"/>
          <w:marTop w:val="0"/>
          <w:marBottom w:val="0"/>
          <w:divBdr>
            <w:top w:val="none" w:sz="0" w:space="0" w:color="auto"/>
            <w:left w:val="none" w:sz="0" w:space="0" w:color="auto"/>
            <w:bottom w:val="none" w:sz="0" w:space="0" w:color="auto"/>
            <w:right w:val="none" w:sz="0" w:space="0" w:color="auto"/>
          </w:divBdr>
        </w:div>
        <w:div w:id="548540148">
          <w:marLeft w:val="0"/>
          <w:marRight w:val="0"/>
          <w:marTop w:val="0"/>
          <w:marBottom w:val="0"/>
          <w:divBdr>
            <w:top w:val="none" w:sz="0" w:space="0" w:color="auto"/>
            <w:left w:val="none" w:sz="0" w:space="0" w:color="auto"/>
            <w:bottom w:val="none" w:sz="0" w:space="0" w:color="auto"/>
            <w:right w:val="none" w:sz="0" w:space="0" w:color="auto"/>
          </w:divBdr>
        </w:div>
        <w:div w:id="593126899">
          <w:marLeft w:val="0"/>
          <w:marRight w:val="0"/>
          <w:marTop w:val="0"/>
          <w:marBottom w:val="0"/>
          <w:divBdr>
            <w:top w:val="none" w:sz="0" w:space="0" w:color="auto"/>
            <w:left w:val="none" w:sz="0" w:space="0" w:color="auto"/>
            <w:bottom w:val="none" w:sz="0" w:space="0" w:color="auto"/>
            <w:right w:val="none" w:sz="0" w:space="0" w:color="auto"/>
          </w:divBdr>
        </w:div>
        <w:div w:id="1072042790">
          <w:marLeft w:val="0"/>
          <w:marRight w:val="0"/>
          <w:marTop w:val="0"/>
          <w:marBottom w:val="0"/>
          <w:divBdr>
            <w:top w:val="none" w:sz="0" w:space="0" w:color="auto"/>
            <w:left w:val="none" w:sz="0" w:space="0" w:color="auto"/>
            <w:bottom w:val="none" w:sz="0" w:space="0" w:color="auto"/>
            <w:right w:val="none" w:sz="0" w:space="0" w:color="auto"/>
          </w:divBdr>
        </w:div>
        <w:div w:id="368115762">
          <w:marLeft w:val="0"/>
          <w:marRight w:val="0"/>
          <w:marTop w:val="0"/>
          <w:marBottom w:val="0"/>
          <w:divBdr>
            <w:top w:val="none" w:sz="0" w:space="0" w:color="auto"/>
            <w:left w:val="none" w:sz="0" w:space="0" w:color="auto"/>
            <w:bottom w:val="none" w:sz="0" w:space="0" w:color="auto"/>
            <w:right w:val="none" w:sz="0" w:space="0" w:color="auto"/>
          </w:divBdr>
        </w:div>
        <w:div w:id="373889366">
          <w:marLeft w:val="0"/>
          <w:marRight w:val="0"/>
          <w:marTop w:val="0"/>
          <w:marBottom w:val="0"/>
          <w:divBdr>
            <w:top w:val="none" w:sz="0" w:space="0" w:color="auto"/>
            <w:left w:val="none" w:sz="0" w:space="0" w:color="auto"/>
            <w:bottom w:val="none" w:sz="0" w:space="0" w:color="auto"/>
            <w:right w:val="none" w:sz="0" w:space="0" w:color="auto"/>
          </w:divBdr>
        </w:div>
        <w:div w:id="18049227">
          <w:marLeft w:val="0"/>
          <w:marRight w:val="0"/>
          <w:marTop w:val="0"/>
          <w:marBottom w:val="0"/>
          <w:divBdr>
            <w:top w:val="none" w:sz="0" w:space="0" w:color="auto"/>
            <w:left w:val="none" w:sz="0" w:space="0" w:color="auto"/>
            <w:bottom w:val="none" w:sz="0" w:space="0" w:color="auto"/>
            <w:right w:val="none" w:sz="0" w:space="0" w:color="auto"/>
          </w:divBdr>
        </w:div>
        <w:div w:id="1797261470">
          <w:marLeft w:val="0"/>
          <w:marRight w:val="0"/>
          <w:marTop w:val="0"/>
          <w:marBottom w:val="0"/>
          <w:divBdr>
            <w:top w:val="none" w:sz="0" w:space="0" w:color="auto"/>
            <w:left w:val="none" w:sz="0" w:space="0" w:color="auto"/>
            <w:bottom w:val="none" w:sz="0" w:space="0" w:color="auto"/>
            <w:right w:val="none" w:sz="0" w:space="0" w:color="auto"/>
          </w:divBdr>
        </w:div>
      </w:divsChild>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276327079">
      <w:bodyDiv w:val="1"/>
      <w:marLeft w:val="0"/>
      <w:marRight w:val="0"/>
      <w:marTop w:val="0"/>
      <w:marBottom w:val="0"/>
      <w:divBdr>
        <w:top w:val="none" w:sz="0" w:space="0" w:color="auto"/>
        <w:left w:val="none" w:sz="0" w:space="0" w:color="auto"/>
        <w:bottom w:val="none" w:sz="0" w:space="0" w:color="auto"/>
        <w:right w:val="none" w:sz="0" w:space="0" w:color="auto"/>
      </w:divBdr>
      <w:divsChild>
        <w:div w:id="927076660">
          <w:marLeft w:val="0"/>
          <w:marRight w:val="0"/>
          <w:marTop w:val="0"/>
          <w:marBottom w:val="0"/>
          <w:divBdr>
            <w:top w:val="none" w:sz="0" w:space="0" w:color="auto"/>
            <w:left w:val="none" w:sz="0" w:space="0" w:color="auto"/>
            <w:bottom w:val="none" w:sz="0" w:space="0" w:color="auto"/>
            <w:right w:val="none" w:sz="0" w:space="0" w:color="auto"/>
          </w:divBdr>
        </w:div>
        <w:div w:id="2124761308">
          <w:marLeft w:val="0"/>
          <w:marRight w:val="0"/>
          <w:marTop w:val="0"/>
          <w:marBottom w:val="0"/>
          <w:divBdr>
            <w:top w:val="none" w:sz="0" w:space="0" w:color="auto"/>
            <w:left w:val="none" w:sz="0" w:space="0" w:color="auto"/>
            <w:bottom w:val="none" w:sz="0" w:space="0" w:color="auto"/>
            <w:right w:val="none" w:sz="0" w:space="0" w:color="auto"/>
          </w:divBdr>
        </w:div>
      </w:divsChild>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2044402158">
      <w:bodyDiv w:val="1"/>
      <w:marLeft w:val="0"/>
      <w:marRight w:val="0"/>
      <w:marTop w:val="0"/>
      <w:marBottom w:val="0"/>
      <w:divBdr>
        <w:top w:val="none" w:sz="0" w:space="0" w:color="auto"/>
        <w:left w:val="none" w:sz="0" w:space="0" w:color="auto"/>
        <w:bottom w:val="none" w:sz="0" w:space="0" w:color="auto"/>
        <w:right w:val="none" w:sz="0" w:space="0" w:color="auto"/>
      </w:divBdr>
      <w:divsChild>
        <w:div w:id="1969310708">
          <w:marLeft w:val="0"/>
          <w:marRight w:val="0"/>
          <w:marTop w:val="0"/>
          <w:marBottom w:val="0"/>
          <w:divBdr>
            <w:top w:val="none" w:sz="0" w:space="0" w:color="auto"/>
            <w:left w:val="none" w:sz="0" w:space="0" w:color="auto"/>
            <w:bottom w:val="none" w:sz="0" w:space="0" w:color="auto"/>
            <w:right w:val="none" w:sz="0" w:space="0" w:color="auto"/>
          </w:divBdr>
        </w:div>
        <w:div w:id="1789204665">
          <w:marLeft w:val="0"/>
          <w:marRight w:val="0"/>
          <w:marTop w:val="0"/>
          <w:marBottom w:val="0"/>
          <w:divBdr>
            <w:top w:val="none" w:sz="0" w:space="0" w:color="auto"/>
            <w:left w:val="none" w:sz="0" w:space="0" w:color="auto"/>
            <w:bottom w:val="none" w:sz="0" w:space="0" w:color="auto"/>
            <w:right w:val="none" w:sz="0" w:space="0" w:color="auto"/>
          </w:divBdr>
        </w:div>
        <w:div w:id="120421651">
          <w:marLeft w:val="0"/>
          <w:marRight w:val="0"/>
          <w:marTop w:val="0"/>
          <w:marBottom w:val="0"/>
          <w:divBdr>
            <w:top w:val="none" w:sz="0" w:space="0" w:color="auto"/>
            <w:left w:val="none" w:sz="0" w:space="0" w:color="auto"/>
            <w:bottom w:val="none" w:sz="0" w:space="0" w:color="auto"/>
            <w:right w:val="none" w:sz="0" w:space="0" w:color="auto"/>
          </w:divBdr>
        </w:div>
        <w:div w:id="1734885005">
          <w:marLeft w:val="0"/>
          <w:marRight w:val="0"/>
          <w:marTop w:val="0"/>
          <w:marBottom w:val="0"/>
          <w:divBdr>
            <w:top w:val="none" w:sz="0" w:space="0" w:color="auto"/>
            <w:left w:val="none" w:sz="0" w:space="0" w:color="auto"/>
            <w:bottom w:val="none" w:sz="0" w:space="0" w:color="auto"/>
            <w:right w:val="none" w:sz="0" w:space="0" w:color="auto"/>
          </w:divBdr>
        </w:div>
        <w:div w:id="1296984474">
          <w:marLeft w:val="0"/>
          <w:marRight w:val="0"/>
          <w:marTop w:val="0"/>
          <w:marBottom w:val="0"/>
          <w:divBdr>
            <w:top w:val="none" w:sz="0" w:space="0" w:color="auto"/>
            <w:left w:val="none" w:sz="0" w:space="0" w:color="auto"/>
            <w:bottom w:val="none" w:sz="0" w:space="0" w:color="auto"/>
            <w:right w:val="none" w:sz="0" w:space="0" w:color="auto"/>
          </w:divBdr>
        </w:div>
        <w:div w:id="1314413785">
          <w:marLeft w:val="0"/>
          <w:marRight w:val="0"/>
          <w:marTop w:val="0"/>
          <w:marBottom w:val="0"/>
          <w:divBdr>
            <w:top w:val="none" w:sz="0" w:space="0" w:color="auto"/>
            <w:left w:val="none" w:sz="0" w:space="0" w:color="auto"/>
            <w:bottom w:val="none" w:sz="0" w:space="0" w:color="auto"/>
            <w:right w:val="none" w:sz="0" w:space="0" w:color="auto"/>
          </w:divBdr>
        </w:div>
        <w:div w:id="399716546">
          <w:marLeft w:val="0"/>
          <w:marRight w:val="0"/>
          <w:marTop w:val="0"/>
          <w:marBottom w:val="0"/>
          <w:divBdr>
            <w:top w:val="none" w:sz="0" w:space="0" w:color="auto"/>
            <w:left w:val="none" w:sz="0" w:space="0" w:color="auto"/>
            <w:bottom w:val="none" w:sz="0" w:space="0" w:color="auto"/>
            <w:right w:val="none" w:sz="0" w:space="0" w:color="auto"/>
          </w:divBdr>
        </w:div>
        <w:div w:id="243077264">
          <w:marLeft w:val="0"/>
          <w:marRight w:val="0"/>
          <w:marTop w:val="0"/>
          <w:marBottom w:val="0"/>
          <w:divBdr>
            <w:top w:val="none" w:sz="0" w:space="0" w:color="auto"/>
            <w:left w:val="none" w:sz="0" w:space="0" w:color="auto"/>
            <w:bottom w:val="none" w:sz="0" w:space="0" w:color="auto"/>
            <w:right w:val="none" w:sz="0" w:space="0" w:color="auto"/>
          </w:divBdr>
        </w:div>
        <w:div w:id="1779985479">
          <w:marLeft w:val="0"/>
          <w:marRight w:val="0"/>
          <w:marTop w:val="0"/>
          <w:marBottom w:val="0"/>
          <w:divBdr>
            <w:top w:val="none" w:sz="0" w:space="0" w:color="auto"/>
            <w:left w:val="none" w:sz="0" w:space="0" w:color="auto"/>
            <w:bottom w:val="none" w:sz="0" w:space="0" w:color="auto"/>
            <w:right w:val="none" w:sz="0" w:space="0" w:color="auto"/>
          </w:divBdr>
        </w:div>
        <w:div w:id="125858177">
          <w:marLeft w:val="0"/>
          <w:marRight w:val="0"/>
          <w:marTop w:val="0"/>
          <w:marBottom w:val="0"/>
          <w:divBdr>
            <w:top w:val="none" w:sz="0" w:space="0" w:color="auto"/>
            <w:left w:val="none" w:sz="0" w:space="0" w:color="auto"/>
            <w:bottom w:val="none" w:sz="0" w:space="0" w:color="auto"/>
            <w:right w:val="none" w:sz="0" w:space="0" w:color="auto"/>
          </w:divBdr>
        </w:div>
        <w:div w:id="2070152169">
          <w:marLeft w:val="0"/>
          <w:marRight w:val="0"/>
          <w:marTop w:val="0"/>
          <w:marBottom w:val="0"/>
          <w:divBdr>
            <w:top w:val="none" w:sz="0" w:space="0" w:color="auto"/>
            <w:left w:val="none" w:sz="0" w:space="0" w:color="auto"/>
            <w:bottom w:val="none" w:sz="0" w:space="0" w:color="auto"/>
            <w:right w:val="none" w:sz="0" w:space="0" w:color="auto"/>
          </w:divBdr>
        </w:div>
        <w:div w:id="229316382">
          <w:marLeft w:val="0"/>
          <w:marRight w:val="0"/>
          <w:marTop w:val="0"/>
          <w:marBottom w:val="0"/>
          <w:divBdr>
            <w:top w:val="none" w:sz="0" w:space="0" w:color="auto"/>
            <w:left w:val="none" w:sz="0" w:space="0" w:color="auto"/>
            <w:bottom w:val="none" w:sz="0" w:space="0" w:color="auto"/>
            <w:right w:val="none" w:sz="0" w:space="0" w:color="auto"/>
          </w:divBdr>
        </w:div>
        <w:div w:id="1926380013">
          <w:marLeft w:val="0"/>
          <w:marRight w:val="0"/>
          <w:marTop w:val="0"/>
          <w:marBottom w:val="0"/>
          <w:divBdr>
            <w:top w:val="none" w:sz="0" w:space="0" w:color="auto"/>
            <w:left w:val="none" w:sz="0" w:space="0" w:color="auto"/>
            <w:bottom w:val="none" w:sz="0" w:space="0" w:color="auto"/>
            <w:right w:val="none" w:sz="0" w:space="0" w:color="auto"/>
          </w:divBdr>
        </w:div>
        <w:div w:id="1607691678">
          <w:marLeft w:val="0"/>
          <w:marRight w:val="0"/>
          <w:marTop w:val="0"/>
          <w:marBottom w:val="0"/>
          <w:divBdr>
            <w:top w:val="none" w:sz="0" w:space="0" w:color="auto"/>
            <w:left w:val="none" w:sz="0" w:space="0" w:color="auto"/>
            <w:bottom w:val="none" w:sz="0" w:space="0" w:color="auto"/>
            <w:right w:val="none" w:sz="0" w:space="0" w:color="auto"/>
          </w:divBdr>
        </w:div>
        <w:div w:id="157839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verpool.anglic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5" ma:contentTypeDescription="Create a new document." ma:contentTypeScope="" ma:versionID="7fb02c82b4f8b01c42bb46a606a9288c">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c2f86c725c595e5d01412b2c7591d151"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5EAC5-46AE-466D-90E2-688DEBCD9C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4535f9-7431-46f3-b768-d9714d9722cf"/>
    <ds:schemaRef ds:uri="78ec2cbd-3e0d-4320-9dd6-33cfb697bc64"/>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6478D02-C971-4902-BFF6-2D4D8DFD2C87}">
  <ds:schemaRefs>
    <ds:schemaRef ds:uri="http://schemas.microsoft.com/sharepoint/v3/contenttype/forms"/>
  </ds:schemaRefs>
</ds:datastoreItem>
</file>

<file path=customXml/itemProps3.xml><?xml version="1.0" encoding="utf-8"?>
<ds:datastoreItem xmlns:ds="http://schemas.openxmlformats.org/officeDocument/2006/customXml" ds:itemID="{F5036C5C-E018-4D78-AE8A-9883083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35f9-7431-46f3-b768-d9714d9722cf"/>
    <ds:schemaRef ds:uri="78ec2cbd-3e0d-4320-9dd6-33cfb697b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976</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6437</CharactersWithSpaces>
  <SharedDoc>false</SharedDoc>
  <HLinks>
    <vt:vector size="12" baseType="variant">
      <vt:variant>
        <vt:i4>3473504</vt:i4>
      </vt:variant>
      <vt:variant>
        <vt:i4>3</vt:i4>
      </vt:variant>
      <vt:variant>
        <vt:i4>0</vt:i4>
      </vt:variant>
      <vt:variant>
        <vt:i4>5</vt:i4>
      </vt:variant>
      <vt:variant>
        <vt:lpwstr>http://www.liverpool.anglican.org/fitformission</vt:lpwstr>
      </vt:variant>
      <vt:variant>
        <vt:lpwstr/>
      </vt:variant>
      <vt:variant>
        <vt:i4>3997802</vt:i4>
      </vt:variant>
      <vt:variant>
        <vt:i4>0</vt:i4>
      </vt:variant>
      <vt:variant>
        <vt:i4>0</vt:i4>
      </vt:variant>
      <vt:variant>
        <vt:i4>5</vt:i4>
      </vt:variant>
      <vt:variant>
        <vt:lpwstr>http://www.liverpool.anglican.org/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subject/>
  <dc:creator>Nerys Cooke</dc:creator>
  <cp:keywords/>
  <cp:lastModifiedBy>Christiane Cook</cp:lastModifiedBy>
  <cp:revision>3</cp:revision>
  <cp:lastPrinted>2022-10-05T10:37:00Z</cp:lastPrinted>
  <dcterms:created xsi:type="dcterms:W3CDTF">2023-03-14T12:56:00Z</dcterms:created>
  <dcterms:modified xsi:type="dcterms:W3CDTF">2023-03-14T13:03:00Z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y fmtid="{D5CDD505-2E9C-101B-9397-08002B2CF9AE}" pid="3" name="MediaServiceImageTags">
    <vt:lpwstr/>
  </property>
</Properties>
</file>