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0C7B" w14:textId="77777777" w:rsidR="00152F59" w:rsidRDefault="00152F59" w:rsidP="00152F59">
      <w:pPr>
        <w:jc w:val="center"/>
        <w:rPr>
          <w:b/>
          <w:sz w:val="32"/>
          <w:szCs w:val="32"/>
        </w:rPr>
      </w:pPr>
    </w:p>
    <w:p w14:paraId="1EEE2C88" w14:textId="77777777" w:rsidR="00E65D6D" w:rsidRPr="00EE0CC1" w:rsidRDefault="00E65D6D" w:rsidP="00E65D6D">
      <w:pPr>
        <w:spacing w:after="240"/>
        <w:jc w:val="center"/>
        <w:rPr>
          <w:rFonts w:ascii="Open Sans" w:hAnsi="Open Sans" w:cs="Open Sans"/>
          <w:b/>
          <w:sz w:val="36"/>
          <w:szCs w:val="36"/>
        </w:rPr>
      </w:pPr>
      <w:r w:rsidRPr="00EE0CC1">
        <w:rPr>
          <w:rFonts w:ascii="Open Sans" w:hAnsi="Open Sans" w:cs="Open Sans"/>
          <w:b/>
          <w:sz w:val="36"/>
          <w:szCs w:val="36"/>
        </w:rPr>
        <w:t>Diocese of Manchester</w:t>
      </w:r>
    </w:p>
    <w:p w14:paraId="322F2A82" w14:textId="7C705BC0" w:rsidR="00E65D6D" w:rsidRPr="00EE0CC1" w:rsidRDefault="00E65D6D" w:rsidP="00E65D6D">
      <w:pPr>
        <w:jc w:val="center"/>
        <w:rPr>
          <w:rFonts w:ascii="Open Sans" w:hAnsi="Open Sans" w:cs="Open Sans"/>
          <w:b/>
        </w:rPr>
      </w:pPr>
      <w:r w:rsidRPr="00EE0CC1">
        <w:rPr>
          <w:rFonts w:ascii="Open Sans" w:hAnsi="Open Sans" w:cs="Open Sans"/>
          <w:b/>
          <w:i/>
        </w:rPr>
        <w:t xml:space="preserve">‘a worshipping, growing and transformative Christian presence </w:t>
      </w:r>
      <w:r w:rsidR="00CA60AE">
        <w:rPr>
          <w:rFonts w:ascii="Open Sans" w:hAnsi="Open Sans" w:cs="Open Sans"/>
          <w:b/>
          <w:i/>
        </w:rPr>
        <w:br/>
      </w:r>
      <w:r w:rsidRPr="00EE0CC1">
        <w:rPr>
          <w:rFonts w:ascii="Open Sans" w:hAnsi="Open Sans" w:cs="Open Sans"/>
          <w:b/>
          <w:i/>
        </w:rPr>
        <w:t>at the heart of every community’</w:t>
      </w:r>
    </w:p>
    <w:p w14:paraId="567E938B" w14:textId="77777777" w:rsidR="00E65D6D" w:rsidRPr="00EE0CC1" w:rsidRDefault="00E65D6D" w:rsidP="00E65D6D">
      <w:pPr>
        <w:rPr>
          <w:rFonts w:ascii="Open Sans" w:hAnsi="Open Sans" w:cs="Open Sans"/>
        </w:rPr>
      </w:pPr>
    </w:p>
    <w:p w14:paraId="50EF1EED" w14:textId="6B21F22C" w:rsidR="00E65D6D" w:rsidRPr="00EE0CC1" w:rsidRDefault="00A47129" w:rsidP="00E65D6D">
      <w:pPr>
        <w:rPr>
          <w:rFonts w:ascii="Open Sans" w:hAnsi="Open Sans" w:cs="Open Sans"/>
          <w:sz w:val="22"/>
          <w:szCs w:val="22"/>
        </w:rPr>
      </w:pPr>
      <w:r w:rsidRPr="00150A90">
        <w:rPr>
          <w:rFonts w:ascii="Open Sans" w:hAnsi="Open Sans" w:cs="Open Sans"/>
          <w:iCs/>
          <w:sz w:val="22"/>
          <w:szCs w:val="22"/>
        </w:rPr>
        <w:t>Role D</w:t>
      </w:r>
      <w:r w:rsidR="00E65D6D" w:rsidRPr="00150A90">
        <w:rPr>
          <w:rFonts w:ascii="Open Sans" w:hAnsi="Open Sans" w:cs="Open Sans"/>
          <w:iCs/>
          <w:sz w:val="22"/>
          <w:szCs w:val="22"/>
        </w:rPr>
        <w:t>escription signed off by:</w:t>
      </w:r>
      <w:r w:rsidR="00E65D6D" w:rsidRPr="00EE0CC1">
        <w:rPr>
          <w:rFonts w:ascii="Open Sans" w:hAnsi="Open Sans" w:cs="Open Sans"/>
          <w:sz w:val="22"/>
          <w:szCs w:val="22"/>
        </w:rPr>
        <w:t xml:space="preserve"> </w:t>
      </w:r>
      <w:r w:rsidR="00150A90">
        <w:rPr>
          <w:rFonts w:ascii="Open Sans" w:hAnsi="Open Sans" w:cs="Open Sans"/>
          <w:sz w:val="22"/>
          <w:szCs w:val="22"/>
        </w:rPr>
        <w:t xml:space="preserve"> </w:t>
      </w:r>
      <w:r w:rsidR="00E65D6D" w:rsidRPr="00EE0CC1">
        <w:rPr>
          <w:rFonts w:ascii="Open Sans" w:hAnsi="Open Sans" w:cs="Open Sans"/>
          <w:sz w:val="22"/>
          <w:szCs w:val="22"/>
        </w:rPr>
        <w:t>The</w:t>
      </w:r>
      <w:r w:rsidR="00046A2C" w:rsidRPr="00EE0CC1">
        <w:rPr>
          <w:rFonts w:ascii="Open Sans" w:hAnsi="Open Sans" w:cs="Open Sans"/>
          <w:sz w:val="22"/>
          <w:szCs w:val="22"/>
        </w:rPr>
        <w:t xml:space="preserve"> Acting</w:t>
      </w:r>
      <w:r w:rsidR="00E65D6D" w:rsidRPr="00EE0CC1">
        <w:rPr>
          <w:rFonts w:ascii="Open Sans" w:hAnsi="Open Sans" w:cs="Open Sans"/>
          <w:sz w:val="22"/>
          <w:szCs w:val="22"/>
        </w:rPr>
        <w:t xml:space="preserve"> Archdeacon of </w:t>
      </w:r>
      <w:r w:rsidR="00046A2C" w:rsidRPr="00EE0CC1">
        <w:rPr>
          <w:rFonts w:ascii="Open Sans" w:hAnsi="Open Sans" w:cs="Open Sans"/>
          <w:sz w:val="22"/>
          <w:szCs w:val="22"/>
        </w:rPr>
        <w:t xml:space="preserve">Salford and </w:t>
      </w:r>
      <w:r w:rsidR="00E65D6D" w:rsidRPr="00EE0CC1">
        <w:rPr>
          <w:rFonts w:ascii="Open Sans" w:hAnsi="Open Sans" w:cs="Open Sans"/>
          <w:sz w:val="22"/>
          <w:szCs w:val="22"/>
        </w:rPr>
        <w:t>Bolton</w:t>
      </w:r>
    </w:p>
    <w:p w14:paraId="0082455D" w14:textId="77777777" w:rsidR="00E65D6D" w:rsidRPr="00EE0CC1" w:rsidRDefault="00E65D6D" w:rsidP="00E65D6D">
      <w:pPr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ab/>
      </w:r>
    </w:p>
    <w:p w14:paraId="20ABBD68" w14:textId="77777777" w:rsidR="00E65D6D" w:rsidRPr="00EE0CC1" w:rsidRDefault="00E65D6D" w:rsidP="00E65D6D">
      <w:pPr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i/>
          <w:sz w:val="22"/>
          <w:szCs w:val="22"/>
        </w:rPr>
        <w:t>Date</w:t>
      </w:r>
      <w:r w:rsidRPr="00EE0CC1">
        <w:rPr>
          <w:rFonts w:ascii="Open Sans" w:hAnsi="Open Sans" w:cs="Open Sans"/>
          <w:sz w:val="22"/>
          <w:szCs w:val="22"/>
        </w:rPr>
        <w:t xml:space="preserve">: </w:t>
      </w:r>
      <w:r w:rsidRPr="00EE0CC1">
        <w:rPr>
          <w:rFonts w:ascii="Open Sans" w:hAnsi="Open Sans" w:cs="Open Sans"/>
          <w:sz w:val="22"/>
          <w:szCs w:val="22"/>
        </w:rPr>
        <w:tab/>
      </w:r>
      <w:r w:rsidRPr="00EE0CC1">
        <w:rPr>
          <w:rFonts w:ascii="Open Sans" w:hAnsi="Open Sans" w:cs="Open Sans"/>
          <w:sz w:val="22"/>
          <w:szCs w:val="22"/>
        </w:rPr>
        <w:tab/>
      </w:r>
      <w:r w:rsidRPr="00EE0CC1">
        <w:rPr>
          <w:rFonts w:ascii="Open Sans" w:hAnsi="Open Sans" w:cs="Open Sans"/>
          <w:sz w:val="22"/>
          <w:szCs w:val="22"/>
        </w:rPr>
        <w:tab/>
      </w:r>
      <w:r w:rsidRPr="00EE0CC1">
        <w:rPr>
          <w:rFonts w:ascii="Open Sans" w:hAnsi="Open Sans" w:cs="Open Sans"/>
          <w:sz w:val="22"/>
          <w:szCs w:val="22"/>
        </w:rPr>
        <w:tab/>
      </w:r>
      <w:r w:rsidRPr="00EE0CC1">
        <w:rPr>
          <w:rFonts w:ascii="Open Sans" w:hAnsi="Open Sans" w:cs="Open Sans"/>
          <w:sz w:val="22"/>
          <w:szCs w:val="22"/>
        </w:rPr>
        <w:tab/>
      </w:r>
    </w:p>
    <w:p w14:paraId="778DF03B" w14:textId="77777777" w:rsidR="00E65D6D" w:rsidRPr="00EE0CC1" w:rsidRDefault="00E65D6D" w:rsidP="00E65D6D">
      <w:pPr>
        <w:rPr>
          <w:rFonts w:ascii="Open Sans" w:hAnsi="Open Sans" w:cs="Open Sans"/>
          <w:sz w:val="22"/>
          <w:szCs w:val="22"/>
        </w:rPr>
      </w:pPr>
    </w:p>
    <w:p w14:paraId="1B460EA5" w14:textId="578F10E0" w:rsidR="00E65D6D" w:rsidRPr="00EE0CC1" w:rsidRDefault="00E65D6D" w:rsidP="00E65D6D">
      <w:pPr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be reviewed 6 months after commencement of the appointment, and </w:t>
      </w:r>
      <w:r w:rsidR="00150A90">
        <w:rPr>
          <w:rFonts w:ascii="Open Sans" w:hAnsi="Open Sans" w:cs="Open Sans"/>
          <w:sz w:val="22"/>
          <w:szCs w:val="22"/>
        </w:rPr>
        <w:t xml:space="preserve">again </w:t>
      </w:r>
      <w:r w:rsidRPr="00EE0CC1">
        <w:rPr>
          <w:rFonts w:ascii="Open Sans" w:hAnsi="Open Sans" w:cs="Open Sans"/>
          <w:sz w:val="22"/>
          <w:szCs w:val="22"/>
        </w:rPr>
        <w:t>after three years</w:t>
      </w:r>
      <w:r w:rsidR="00150A90">
        <w:rPr>
          <w:rFonts w:ascii="Open Sans" w:hAnsi="Open Sans" w:cs="Open Sans"/>
          <w:sz w:val="22"/>
          <w:szCs w:val="22"/>
        </w:rPr>
        <w:t xml:space="preserve"> or at the first Ministerial Development Review.</w:t>
      </w:r>
    </w:p>
    <w:p w14:paraId="69AC8DE8" w14:textId="77777777" w:rsidR="00E65D6D" w:rsidRPr="00EE0CC1" w:rsidRDefault="00E65D6D" w:rsidP="00E65D6D">
      <w:pPr>
        <w:rPr>
          <w:rFonts w:ascii="Open Sans" w:hAnsi="Open Sans" w:cs="Open Sans"/>
          <w:sz w:val="22"/>
          <w:szCs w:val="22"/>
        </w:rPr>
      </w:pPr>
    </w:p>
    <w:p w14:paraId="1BCCDF71" w14:textId="77777777" w:rsidR="00E65D6D" w:rsidRPr="00EE0CC1" w:rsidRDefault="00E65D6D" w:rsidP="00E65D6D">
      <w:pPr>
        <w:rPr>
          <w:rFonts w:ascii="Open Sans" w:hAnsi="Open Sans" w:cs="Open Sans"/>
          <w:sz w:val="22"/>
          <w:szCs w:val="22"/>
        </w:rPr>
      </w:pPr>
    </w:p>
    <w:p w14:paraId="1DA4A395" w14:textId="77777777" w:rsidR="00E65D6D" w:rsidRPr="00EE0CC1" w:rsidRDefault="00E65D6D" w:rsidP="00E65D6D">
      <w:pPr>
        <w:pStyle w:val="ListParagraph"/>
        <w:numPr>
          <w:ilvl w:val="0"/>
          <w:numId w:val="16"/>
        </w:numPr>
        <w:ind w:left="0"/>
        <w:contextualSpacing/>
        <w:rPr>
          <w:rFonts w:ascii="Open Sans" w:hAnsi="Open Sans" w:cs="Open Sans"/>
          <w:b/>
          <w:sz w:val="28"/>
          <w:szCs w:val="28"/>
        </w:rPr>
      </w:pPr>
      <w:r w:rsidRPr="00EE0CC1">
        <w:rPr>
          <w:rFonts w:ascii="Open Sans" w:hAnsi="Open Sans" w:cs="Open Sans"/>
          <w:b/>
          <w:sz w:val="28"/>
          <w:szCs w:val="28"/>
        </w:rPr>
        <w:t>Details of Post</w:t>
      </w:r>
    </w:p>
    <w:p w14:paraId="50244114" w14:textId="77777777" w:rsidR="00DC653D" w:rsidRPr="00EE0CC1" w:rsidRDefault="00DC653D" w:rsidP="00DC653D">
      <w:pPr>
        <w:pStyle w:val="ListParagraph"/>
        <w:ind w:left="0"/>
        <w:contextualSpacing/>
        <w:rPr>
          <w:rFonts w:ascii="Open Sans" w:hAnsi="Open Sans" w:cs="Open Sans"/>
          <w:b/>
          <w:sz w:val="28"/>
          <w:szCs w:val="28"/>
        </w:rPr>
      </w:pPr>
    </w:p>
    <w:p w14:paraId="19E16DB7" w14:textId="09C53474" w:rsidR="000D62C1" w:rsidRPr="003A37A5" w:rsidRDefault="00E65D6D" w:rsidP="000D62C1">
      <w:pPr>
        <w:ind w:left="2160" w:hanging="2160"/>
        <w:rPr>
          <w:rFonts w:ascii="Open Sans" w:hAnsi="Open Sans" w:cs="Open Sans"/>
          <w:iCs/>
          <w:sz w:val="22"/>
          <w:szCs w:val="22"/>
        </w:rPr>
      </w:pPr>
      <w:r w:rsidRPr="003A37A5">
        <w:rPr>
          <w:rFonts w:ascii="Open Sans" w:hAnsi="Open Sans" w:cs="Open Sans"/>
          <w:iCs/>
          <w:sz w:val="22"/>
          <w:szCs w:val="22"/>
        </w:rPr>
        <w:t>Role Title:</w:t>
      </w:r>
      <w:r w:rsidRPr="003A37A5">
        <w:rPr>
          <w:rFonts w:ascii="Open Sans" w:hAnsi="Open Sans" w:cs="Open Sans"/>
          <w:iCs/>
          <w:sz w:val="22"/>
          <w:szCs w:val="22"/>
        </w:rPr>
        <w:tab/>
      </w:r>
      <w:r w:rsidR="00F847FF" w:rsidRPr="003A37A5">
        <w:rPr>
          <w:rFonts w:ascii="Open Sans" w:hAnsi="Open Sans" w:cs="Open Sans"/>
          <w:iCs/>
          <w:sz w:val="22"/>
          <w:szCs w:val="22"/>
        </w:rPr>
        <w:t xml:space="preserve">         </w:t>
      </w:r>
      <w:r w:rsidR="003A37A5" w:rsidRPr="003A37A5">
        <w:rPr>
          <w:rFonts w:ascii="Open Sans" w:hAnsi="Open Sans" w:cs="Open Sans"/>
          <w:iCs/>
          <w:sz w:val="22"/>
          <w:szCs w:val="22"/>
        </w:rPr>
        <w:tab/>
      </w:r>
      <w:r w:rsidR="00041D91">
        <w:rPr>
          <w:rFonts w:ascii="Open Sans" w:hAnsi="Open Sans" w:cs="Open Sans"/>
          <w:iCs/>
          <w:sz w:val="22"/>
          <w:szCs w:val="22"/>
        </w:rPr>
        <w:t>Incumbent (</w:t>
      </w:r>
      <w:r w:rsidR="00B62D89" w:rsidRPr="003A37A5">
        <w:rPr>
          <w:rFonts w:ascii="Open Sans" w:hAnsi="Open Sans" w:cs="Open Sans"/>
          <w:iCs/>
          <w:sz w:val="22"/>
          <w:szCs w:val="22"/>
        </w:rPr>
        <w:t>Rector</w:t>
      </w:r>
      <w:r w:rsidR="00041D91">
        <w:rPr>
          <w:rFonts w:ascii="Open Sans" w:hAnsi="Open Sans" w:cs="Open Sans"/>
          <w:iCs/>
          <w:sz w:val="22"/>
          <w:szCs w:val="22"/>
        </w:rPr>
        <w:t>)</w:t>
      </w:r>
    </w:p>
    <w:p w14:paraId="0262E353" w14:textId="6D9F78B0" w:rsidR="00E201D5" w:rsidRPr="003A37A5" w:rsidRDefault="00E65D6D" w:rsidP="00B62D89">
      <w:pPr>
        <w:ind w:left="2880" w:hanging="2880"/>
        <w:rPr>
          <w:rFonts w:ascii="Open Sans" w:hAnsi="Open Sans" w:cs="Open Sans"/>
          <w:iCs/>
          <w:color w:val="FF0000"/>
          <w:sz w:val="22"/>
          <w:szCs w:val="22"/>
        </w:rPr>
      </w:pPr>
      <w:r w:rsidRPr="003A37A5">
        <w:rPr>
          <w:rFonts w:ascii="Open Sans" w:hAnsi="Open Sans" w:cs="Open Sans"/>
          <w:iCs/>
          <w:sz w:val="22"/>
          <w:szCs w:val="22"/>
        </w:rPr>
        <w:t>Name of benefice</w:t>
      </w:r>
      <w:r w:rsidR="00AF3A7E" w:rsidRPr="003A37A5">
        <w:rPr>
          <w:rFonts w:ascii="Open Sans" w:hAnsi="Open Sans" w:cs="Open Sans"/>
          <w:iCs/>
          <w:sz w:val="22"/>
          <w:szCs w:val="22"/>
        </w:rPr>
        <w:t>(</w:t>
      </w:r>
      <w:r w:rsidRPr="003A37A5">
        <w:rPr>
          <w:rFonts w:ascii="Open Sans" w:hAnsi="Open Sans" w:cs="Open Sans"/>
          <w:iCs/>
          <w:sz w:val="22"/>
          <w:szCs w:val="22"/>
        </w:rPr>
        <w:t>s</w:t>
      </w:r>
      <w:r w:rsidR="00AF3A7E" w:rsidRPr="003A37A5">
        <w:rPr>
          <w:rFonts w:ascii="Open Sans" w:hAnsi="Open Sans" w:cs="Open Sans"/>
          <w:iCs/>
          <w:sz w:val="22"/>
          <w:szCs w:val="22"/>
        </w:rPr>
        <w:t>)</w:t>
      </w:r>
      <w:r w:rsidRPr="003A37A5">
        <w:rPr>
          <w:rFonts w:ascii="Open Sans" w:hAnsi="Open Sans" w:cs="Open Sans"/>
          <w:iCs/>
          <w:sz w:val="22"/>
          <w:szCs w:val="22"/>
        </w:rPr>
        <w:t>:</w:t>
      </w:r>
      <w:r w:rsidR="002A5AAB" w:rsidRPr="003A37A5">
        <w:rPr>
          <w:rFonts w:ascii="Open Sans" w:hAnsi="Open Sans" w:cs="Open Sans"/>
          <w:iCs/>
          <w:sz w:val="22"/>
          <w:szCs w:val="22"/>
        </w:rPr>
        <w:t xml:space="preserve"> </w:t>
      </w:r>
      <w:r w:rsidR="002A5AAB" w:rsidRPr="003A37A5">
        <w:rPr>
          <w:rFonts w:ascii="Open Sans" w:hAnsi="Open Sans" w:cs="Open Sans"/>
          <w:iCs/>
          <w:sz w:val="22"/>
          <w:szCs w:val="22"/>
        </w:rPr>
        <w:tab/>
      </w:r>
      <w:r w:rsidR="00AC292C" w:rsidRPr="003A37A5">
        <w:rPr>
          <w:rFonts w:ascii="Open Sans" w:hAnsi="Open Sans" w:cs="Open Sans"/>
          <w:iCs/>
          <w:sz w:val="22"/>
          <w:szCs w:val="22"/>
        </w:rPr>
        <w:t xml:space="preserve">The United Benefice of </w:t>
      </w:r>
      <w:r w:rsidR="00B62D89" w:rsidRPr="003A37A5">
        <w:rPr>
          <w:rFonts w:ascii="Open Sans" w:hAnsi="Open Sans" w:cs="Open Sans"/>
          <w:iCs/>
          <w:sz w:val="22"/>
          <w:szCs w:val="22"/>
        </w:rPr>
        <w:t xml:space="preserve">Atherton &amp; </w:t>
      </w:r>
      <w:proofErr w:type="spellStart"/>
      <w:r w:rsidR="00B62D89" w:rsidRPr="003A37A5">
        <w:rPr>
          <w:rFonts w:ascii="Open Sans" w:hAnsi="Open Sans" w:cs="Open Sans"/>
          <w:iCs/>
          <w:sz w:val="22"/>
          <w:szCs w:val="22"/>
        </w:rPr>
        <w:t>Hindsford</w:t>
      </w:r>
      <w:proofErr w:type="spellEnd"/>
      <w:r w:rsidR="00B62D89" w:rsidRPr="003A37A5">
        <w:rPr>
          <w:rFonts w:ascii="Open Sans" w:hAnsi="Open Sans" w:cs="Open Sans"/>
          <w:iCs/>
          <w:sz w:val="22"/>
          <w:szCs w:val="22"/>
        </w:rPr>
        <w:t xml:space="preserve"> with Howe Bridge</w:t>
      </w:r>
    </w:p>
    <w:p w14:paraId="26B78B7F" w14:textId="7DF63ACD" w:rsidR="00E65D6D" w:rsidRPr="003A37A5" w:rsidRDefault="00E65D6D" w:rsidP="00E65D6D">
      <w:pPr>
        <w:rPr>
          <w:rFonts w:ascii="Open Sans" w:hAnsi="Open Sans" w:cs="Open Sans"/>
          <w:iCs/>
          <w:sz w:val="22"/>
          <w:szCs w:val="22"/>
        </w:rPr>
      </w:pPr>
      <w:r w:rsidRPr="003A37A5">
        <w:rPr>
          <w:rFonts w:ascii="Open Sans" w:hAnsi="Open Sans" w:cs="Open Sans"/>
          <w:iCs/>
          <w:sz w:val="22"/>
          <w:szCs w:val="22"/>
        </w:rPr>
        <w:t>Deanery:</w:t>
      </w:r>
      <w:r w:rsidR="000D62C1" w:rsidRPr="003A37A5">
        <w:rPr>
          <w:rFonts w:ascii="Open Sans" w:hAnsi="Open Sans" w:cs="Open Sans"/>
          <w:iCs/>
          <w:sz w:val="22"/>
          <w:szCs w:val="22"/>
        </w:rPr>
        <w:tab/>
      </w:r>
      <w:r w:rsidR="000D62C1" w:rsidRPr="003A37A5">
        <w:rPr>
          <w:rFonts w:ascii="Open Sans" w:hAnsi="Open Sans" w:cs="Open Sans"/>
          <w:iCs/>
          <w:sz w:val="22"/>
          <w:szCs w:val="22"/>
        </w:rPr>
        <w:tab/>
      </w:r>
      <w:r w:rsidR="000D62C1" w:rsidRPr="003A37A5">
        <w:rPr>
          <w:rFonts w:ascii="Open Sans" w:hAnsi="Open Sans" w:cs="Open Sans"/>
          <w:iCs/>
          <w:sz w:val="22"/>
          <w:szCs w:val="22"/>
        </w:rPr>
        <w:tab/>
      </w:r>
      <w:r w:rsidR="00B62D89" w:rsidRPr="003A37A5">
        <w:rPr>
          <w:rFonts w:ascii="Open Sans" w:hAnsi="Open Sans" w:cs="Open Sans"/>
          <w:iCs/>
          <w:sz w:val="22"/>
          <w:szCs w:val="22"/>
        </w:rPr>
        <w:t>Salford &amp; Leigh</w:t>
      </w:r>
    </w:p>
    <w:p w14:paraId="6A6F3E49" w14:textId="47B55FA7" w:rsidR="00E65D6D" w:rsidRPr="003A37A5" w:rsidRDefault="00E65D6D" w:rsidP="00E65D6D">
      <w:pPr>
        <w:rPr>
          <w:rFonts w:ascii="Open Sans" w:hAnsi="Open Sans" w:cs="Open Sans"/>
          <w:iCs/>
          <w:sz w:val="22"/>
          <w:szCs w:val="22"/>
        </w:rPr>
      </w:pPr>
      <w:r w:rsidRPr="003A37A5">
        <w:rPr>
          <w:rFonts w:ascii="Open Sans" w:hAnsi="Open Sans" w:cs="Open Sans"/>
          <w:iCs/>
          <w:sz w:val="22"/>
          <w:szCs w:val="22"/>
        </w:rPr>
        <w:t>Archdeaconry:</w:t>
      </w:r>
      <w:r w:rsidR="004C2EEC" w:rsidRPr="003A37A5">
        <w:rPr>
          <w:rFonts w:ascii="Open Sans" w:hAnsi="Open Sans" w:cs="Open Sans"/>
          <w:iCs/>
          <w:sz w:val="22"/>
          <w:szCs w:val="22"/>
        </w:rPr>
        <w:tab/>
      </w:r>
      <w:r w:rsidR="004C2EEC" w:rsidRPr="003A37A5">
        <w:rPr>
          <w:rFonts w:ascii="Open Sans" w:hAnsi="Open Sans" w:cs="Open Sans"/>
          <w:iCs/>
          <w:sz w:val="22"/>
          <w:szCs w:val="22"/>
        </w:rPr>
        <w:tab/>
      </w:r>
      <w:r w:rsidR="00B62D89" w:rsidRPr="003A37A5">
        <w:rPr>
          <w:rFonts w:ascii="Open Sans" w:hAnsi="Open Sans" w:cs="Open Sans"/>
          <w:iCs/>
          <w:sz w:val="22"/>
          <w:szCs w:val="22"/>
        </w:rPr>
        <w:t>Salford</w:t>
      </w:r>
      <w:r w:rsidR="003A37A5" w:rsidRPr="003A37A5">
        <w:rPr>
          <w:rFonts w:ascii="Open Sans" w:hAnsi="Open Sans" w:cs="Open Sans"/>
          <w:iCs/>
          <w:sz w:val="22"/>
          <w:szCs w:val="22"/>
        </w:rPr>
        <w:br/>
      </w:r>
    </w:p>
    <w:p w14:paraId="48B55B5F" w14:textId="3E8D85F7" w:rsidR="00E65D6D" w:rsidRPr="003A37A5" w:rsidRDefault="00E65D6D" w:rsidP="00E65D6D">
      <w:pPr>
        <w:rPr>
          <w:rFonts w:ascii="Open Sans" w:hAnsi="Open Sans" w:cs="Open Sans"/>
          <w:iCs/>
          <w:sz w:val="22"/>
          <w:szCs w:val="22"/>
        </w:rPr>
      </w:pPr>
      <w:r w:rsidRPr="003A37A5">
        <w:rPr>
          <w:rFonts w:ascii="Open Sans" w:hAnsi="Open Sans" w:cs="Open Sans"/>
          <w:iCs/>
          <w:sz w:val="22"/>
          <w:szCs w:val="22"/>
        </w:rPr>
        <w:t>Initial point of contact on terms of service:</w:t>
      </w:r>
      <w:r w:rsidR="00E201D5" w:rsidRPr="003A37A5">
        <w:rPr>
          <w:rFonts w:ascii="Open Sans" w:hAnsi="Open Sans" w:cs="Open Sans"/>
          <w:iCs/>
          <w:sz w:val="22"/>
          <w:szCs w:val="22"/>
        </w:rPr>
        <w:t xml:space="preserve"> </w:t>
      </w:r>
      <w:r w:rsidRPr="003A37A5">
        <w:rPr>
          <w:rFonts w:ascii="Open Sans" w:hAnsi="Open Sans" w:cs="Open Sans"/>
          <w:iCs/>
          <w:sz w:val="22"/>
          <w:szCs w:val="22"/>
        </w:rPr>
        <w:t xml:space="preserve">The Archdeacon of </w:t>
      </w:r>
      <w:r w:rsidR="00046A2C" w:rsidRPr="003A37A5">
        <w:rPr>
          <w:rFonts w:ascii="Open Sans" w:hAnsi="Open Sans" w:cs="Open Sans"/>
          <w:iCs/>
          <w:sz w:val="22"/>
          <w:szCs w:val="22"/>
        </w:rPr>
        <w:t xml:space="preserve">Salford and </w:t>
      </w:r>
      <w:r w:rsidRPr="003A37A5">
        <w:rPr>
          <w:rFonts w:ascii="Open Sans" w:hAnsi="Open Sans" w:cs="Open Sans"/>
          <w:iCs/>
          <w:sz w:val="22"/>
          <w:szCs w:val="22"/>
        </w:rPr>
        <w:t>Bolton</w:t>
      </w:r>
    </w:p>
    <w:p w14:paraId="707F3815" w14:textId="77777777" w:rsidR="00E65D6D" w:rsidRPr="00EE0CC1" w:rsidRDefault="00E65D6D" w:rsidP="00E65D6D">
      <w:pPr>
        <w:rPr>
          <w:rFonts w:ascii="Open Sans" w:hAnsi="Open Sans" w:cs="Open Sans"/>
          <w:sz w:val="22"/>
          <w:szCs w:val="22"/>
        </w:rPr>
      </w:pPr>
    </w:p>
    <w:p w14:paraId="5B975F09" w14:textId="77777777" w:rsidR="00E65D6D" w:rsidRPr="00EE0CC1" w:rsidRDefault="00E65D6D" w:rsidP="00E65D6D">
      <w:pPr>
        <w:rPr>
          <w:rFonts w:ascii="Open Sans" w:hAnsi="Open Sans" w:cs="Open Sans"/>
        </w:rPr>
      </w:pPr>
    </w:p>
    <w:p w14:paraId="5925BB34" w14:textId="77777777" w:rsidR="00E65D6D" w:rsidRPr="00EE0CC1" w:rsidRDefault="00E65D6D" w:rsidP="00E65D6D">
      <w:pPr>
        <w:pStyle w:val="ListParagraph"/>
        <w:numPr>
          <w:ilvl w:val="0"/>
          <w:numId w:val="16"/>
        </w:numPr>
        <w:ind w:left="0"/>
        <w:contextualSpacing/>
        <w:rPr>
          <w:rFonts w:ascii="Open Sans" w:hAnsi="Open Sans" w:cs="Open Sans"/>
          <w:b/>
          <w:sz w:val="28"/>
          <w:szCs w:val="28"/>
        </w:rPr>
      </w:pPr>
      <w:r w:rsidRPr="00EE0CC1">
        <w:rPr>
          <w:rFonts w:ascii="Open Sans" w:hAnsi="Open Sans" w:cs="Open Sans"/>
          <w:b/>
          <w:sz w:val="28"/>
          <w:szCs w:val="28"/>
        </w:rPr>
        <w:t>Role Purpose</w:t>
      </w:r>
    </w:p>
    <w:p w14:paraId="178B990D" w14:textId="77777777" w:rsidR="00E65D6D" w:rsidRPr="00EE0CC1" w:rsidRDefault="00E65D6D" w:rsidP="00E65D6D">
      <w:pPr>
        <w:pStyle w:val="ListParagraph"/>
        <w:rPr>
          <w:rFonts w:ascii="Open Sans" w:hAnsi="Open Sans" w:cs="Open Sans"/>
          <w:b/>
          <w:sz w:val="28"/>
          <w:szCs w:val="28"/>
        </w:rPr>
      </w:pPr>
    </w:p>
    <w:p w14:paraId="617B556C" w14:textId="77777777" w:rsidR="00E65D6D" w:rsidRPr="00EE0CC1" w:rsidRDefault="00E65D6D" w:rsidP="00F262F7">
      <w:pPr>
        <w:spacing w:after="120"/>
        <w:rPr>
          <w:rFonts w:ascii="Open Sans" w:hAnsi="Open Sans" w:cs="Open Sans"/>
          <w:b/>
        </w:rPr>
      </w:pPr>
      <w:r w:rsidRPr="00EE0CC1">
        <w:rPr>
          <w:rFonts w:ascii="Open Sans" w:hAnsi="Open Sans" w:cs="Open Sans"/>
          <w:b/>
        </w:rPr>
        <w:t>General</w:t>
      </w:r>
    </w:p>
    <w:p w14:paraId="5388F7EF" w14:textId="17935330" w:rsidR="00E65D6D" w:rsidRPr="00EE0CC1" w:rsidRDefault="00E65D6D" w:rsidP="00DC653D">
      <w:pPr>
        <w:numPr>
          <w:ilvl w:val="0"/>
          <w:numId w:val="17"/>
        </w:numPr>
        <w:spacing w:after="120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exercise the cure of souls shared with the bishop in this </w:t>
      </w:r>
      <w:r w:rsidR="00B62D89" w:rsidRPr="00EE0CC1">
        <w:rPr>
          <w:rFonts w:ascii="Open Sans" w:hAnsi="Open Sans" w:cs="Open Sans"/>
          <w:sz w:val="22"/>
          <w:szCs w:val="22"/>
        </w:rPr>
        <w:t>benefice</w:t>
      </w:r>
      <w:r w:rsidRPr="00EE0CC1">
        <w:rPr>
          <w:rFonts w:ascii="Open Sans" w:hAnsi="Open Sans" w:cs="Open Sans"/>
          <w:sz w:val="22"/>
          <w:szCs w:val="22"/>
        </w:rPr>
        <w:t xml:space="preserve"> in collaboration with your colleagues</w:t>
      </w:r>
      <w:r w:rsidR="00B62D89" w:rsidRPr="00EE0CC1">
        <w:rPr>
          <w:rFonts w:ascii="Open Sans" w:hAnsi="Open Sans" w:cs="Open Sans"/>
          <w:sz w:val="22"/>
          <w:szCs w:val="22"/>
        </w:rPr>
        <w:t>.</w:t>
      </w:r>
    </w:p>
    <w:p w14:paraId="489C74A6" w14:textId="77777777" w:rsidR="00E65D6D" w:rsidRPr="00EE0CC1" w:rsidRDefault="00E65D6D" w:rsidP="00DC653D">
      <w:pPr>
        <w:numPr>
          <w:ilvl w:val="0"/>
          <w:numId w:val="17"/>
        </w:numPr>
        <w:spacing w:after="120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>To have regard to the calling and responsibilities of the clergy as described in the Canons, the Ordinal, the Code of Professional Conduct for the Clergy, and other relevant legislation.</w:t>
      </w:r>
    </w:p>
    <w:p w14:paraId="3533E291" w14:textId="77777777" w:rsidR="00E65D6D" w:rsidRPr="00EE0CC1" w:rsidRDefault="00E65D6D" w:rsidP="00DC653D">
      <w:pPr>
        <w:numPr>
          <w:ilvl w:val="0"/>
          <w:numId w:val="17"/>
        </w:numPr>
        <w:spacing w:after="120"/>
        <w:ind w:left="714" w:hanging="357"/>
        <w:rPr>
          <w:rFonts w:ascii="Open Sans" w:hAnsi="Open Sans" w:cs="Open Sans"/>
          <w:i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>To work to advance the Kingdom of God through servant leadership, collaboration and example, and with particular regard to the current diocesan mission vision and mission goals</w:t>
      </w:r>
    </w:p>
    <w:p w14:paraId="22879B7C" w14:textId="77777777" w:rsidR="00E65D6D" w:rsidRPr="00EE0CC1" w:rsidRDefault="00E65D6D" w:rsidP="00E65D6D">
      <w:pPr>
        <w:spacing w:after="120"/>
        <w:ind w:left="1077"/>
        <w:rPr>
          <w:rFonts w:ascii="Open Sans" w:hAnsi="Open Sans" w:cs="Open Sans"/>
          <w:b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a) </w:t>
      </w:r>
      <w:r w:rsidRPr="00EE0CC1">
        <w:rPr>
          <w:rFonts w:ascii="Open Sans" w:hAnsi="Open Sans" w:cs="Open Sans"/>
          <w:b/>
          <w:sz w:val="22"/>
          <w:szCs w:val="22"/>
        </w:rPr>
        <w:t xml:space="preserve">Growing - </w:t>
      </w:r>
      <w:r w:rsidRPr="00EE0CC1">
        <w:rPr>
          <w:rFonts w:ascii="Open Sans" w:hAnsi="Open Sans" w:cs="Open Sans"/>
          <w:sz w:val="22"/>
          <w:szCs w:val="22"/>
        </w:rPr>
        <w:t xml:space="preserve">growing new disciples in missionary church communities which are younger, more diverse, active and spiritually engaged </w:t>
      </w:r>
    </w:p>
    <w:p w14:paraId="4764B079" w14:textId="77777777" w:rsidR="00E65D6D" w:rsidRPr="00EE0CC1" w:rsidRDefault="00E65D6D" w:rsidP="00E65D6D">
      <w:pPr>
        <w:spacing w:after="120"/>
        <w:ind w:left="1077"/>
        <w:rPr>
          <w:rFonts w:ascii="Open Sans" w:hAnsi="Open Sans" w:cs="Open Sans"/>
          <w:b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b) </w:t>
      </w:r>
      <w:r w:rsidRPr="00EE0CC1">
        <w:rPr>
          <w:rFonts w:ascii="Open Sans" w:hAnsi="Open Sans" w:cs="Open Sans"/>
          <w:b/>
          <w:sz w:val="22"/>
          <w:szCs w:val="22"/>
        </w:rPr>
        <w:t xml:space="preserve">Nurturing - </w:t>
      </w:r>
      <w:r w:rsidRPr="00EE0CC1">
        <w:rPr>
          <w:rFonts w:ascii="Open Sans" w:hAnsi="Open Sans" w:cs="Open Sans"/>
          <w:sz w:val="22"/>
          <w:szCs w:val="22"/>
        </w:rPr>
        <w:t>increasing vocations, nurturing new and existing disciples, increasing financial giving</w:t>
      </w:r>
      <w:r w:rsidRPr="00EE0CC1">
        <w:rPr>
          <w:rFonts w:ascii="Open Sans" w:hAnsi="Open Sans" w:cs="Open Sans"/>
          <w:b/>
          <w:sz w:val="22"/>
          <w:szCs w:val="22"/>
        </w:rPr>
        <w:t xml:space="preserve"> </w:t>
      </w:r>
    </w:p>
    <w:p w14:paraId="7CD2F648" w14:textId="77777777" w:rsidR="00E65D6D" w:rsidRPr="00EE0CC1" w:rsidRDefault="00E65D6D" w:rsidP="00E65D6D">
      <w:pPr>
        <w:spacing w:after="120"/>
        <w:ind w:left="107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lastRenderedPageBreak/>
        <w:t xml:space="preserve">c) </w:t>
      </w:r>
      <w:r w:rsidRPr="00EE0CC1">
        <w:rPr>
          <w:rFonts w:ascii="Open Sans" w:hAnsi="Open Sans" w:cs="Open Sans"/>
          <w:b/>
          <w:sz w:val="22"/>
          <w:szCs w:val="22"/>
        </w:rPr>
        <w:t>Serving -</w:t>
      </w:r>
      <w:r w:rsidRPr="00EE0CC1">
        <w:rPr>
          <w:rFonts w:ascii="Open Sans" w:hAnsi="Open Sans" w:cs="Open Sans"/>
          <w:sz w:val="22"/>
          <w:szCs w:val="22"/>
        </w:rPr>
        <w:t>present for all, speaking and acting prophetically for justice, supporting pastorally especially the vulnerable, deprived and excluded</w:t>
      </w:r>
    </w:p>
    <w:p w14:paraId="443F30AD" w14:textId="09EB2983" w:rsidR="00E65D6D" w:rsidRPr="00EE0CC1" w:rsidRDefault="00E65D6D" w:rsidP="00E65D6D">
      <w:pPr>
        <w:numPr>
          <w:ilvl w:val="0"/>
          <w:numId w:val="18"/>
        </w:numPr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>To share in the wider work of the deanery and diocese as appropriate, for the building up of the whole Body of Christ</w:t>
      </w:r>
      <w:r w:rsidR="00B62D89" w:rsidRPr="00EE0CC1">
        <w:rPr>
          <w:rFonts w:ascii="Open Sans" w:hAnsi="Open Sans" w:cs="Open Sans"/>
          <w:sz w:val="22"/>
          <w:szCs w:val="22"/>
        </w:rPr>
        <w:t>.</w:t>
      </w:r>
    </w:p>
    <w:p w14:paraId="473B34E3" w14:textId="77777777" w:rsidR="00F262F7" w:rsidRPr="00EE0CC1" w:rsidRDefault="00F262F7" w:rsidP="00F262F7">
      <w:pPr>
        <w:ind w:left="720"/>
        <w:rPr>
          <w:rFonts w:ascii="Open Sans" w:hAnsi="Open Sans" w:cs="Open Sans"/>
          <w:sz w:val="22"/>
          <w:szCs w:val="22"/>
        </w:rPr>
      </w:pPr>
    </w:p>
    <w:p w14:paraId="4568D2B7" w14:textId="77777777" w:rsidR="00A34A68" w:rsidRPr="00EE0CC1" w:rsidRDefault="00E65D6D" w:rsidP="00F262F7">
      <w:pPr>
        <w:spacing w:before="240" w:after="120"/>
        <w:rPr>
          <w:rFonts w:ascii="Open Sans" w:hAnsi="Open Sans" w:cs="Open Sans"/>
          <w:b/>
        </w:rPr>
      </w:pPr>
      <w:r w:rsidRPr="00EE0CC1">
        <w:rPr>
          <w:rFonts w:ascii="Open Sans" w:hAnsi="Open Sans" w:cs="Open Sans"/>
          <w:b/>
        </w:rPr>
        <w:t>Specific</w:t>
      </w:r>
    </w:p>
    <w:p w14:paraId="61687FAF" w14:textId="432EDE78" w:rsidR="00A34A68" w:rsidRPr="00EE0CC1" w:rsidRDefault="00E65D6D" w:rsidP="00A34A68">
      <w:pPr>
        <w:spacing w:before="240" w:after="120"/>
        <w:rPr>
          <w:rFonts w:ascii="Open Sans" w:hAnsi="Open Sans" w:cs="Open Sans"/>
          <w:b/>
        </w:rPr>
      </w:pPr>
      <w:r w:rsidRPr="00EE0CC1">
        <w:rPr>
          <w:rFonts w:ascii="Open Sans" w:hAnsi="Open Sans" w:cs="Open Sans"/>
          <w:b/>
        </w:rPr>
        <w:t xml:space="preserve"> </w:t>
      </w:r>
      <w:r w:rsidR="005E2C6A" w:rsidRPr="00EE0CC1">
        <w:rPr>
          <w:rFonts w:ascii="Open Sans" w:hAnsi="Open Sans" w:cs="Open Sans"/>
          <w:sz w:val="22"/>
          <w:szCs w:val="22"/>
        </w:rPr>
        <w:t xml:space="preserve">To build up the faith </w:t>
      </w:r>
      <w:r w:rsidR="00DA7991" w:rsidRPr="00EE0CC1">
        <w:rPr>
          <w:rFonts w:ascii="Open Sans" w:hAnsi="Open Sans" w:cs="Open Sans"/>
          <w:sz w:val="22"/>
          <w:szCs w:val="22"/>
        </w:rPr>
        <w:t>of the Church</w:t>
      </w:r>
      <w:r w:rsidR="005E2C6A" w:rsidRPr="00EE0CC1">
        <w:rPr>
          <w:rFonts w:ascii="Open Sans" w:hAnsi="Open Sans" w:cs="Open Sans"/>
          <w:sz w:val="22"/>
          <w:szCs w:val="22"/>
        </w:rPr>
        <w:t>:</w:t>
      </w:r>
      <w:r w:rsidR="00A34A68" w:rsidRPr="00EE0CC1">
        <w:rPr>
          <w:rFonts w:ascii="Open Sans" w:hAnsi="Open Sans" w:cs="Open Sans"/>
          <w:sz w:val="22"/>
          <w:szCs w:val="22"/>
        </w:rPr>
        <w:t xml:space="preserve"> </w:t>
      </w:r>
    </w:p>
    <w:p w14:paraId="00F7482D" w14:textId="583C4215" w:rsidR="00F847FF" w:rsidRPr="00EE0CC1" w:rsidRDefault="00F847FF" w:rsidP="00BB6C3A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>To</w:t>
      </w:r>
      <w:r w:rsidR="005F2FA8" w:rsidRPr="00EE0CC1">
        <w:rPr>
          <w:rFonts w:ascii="Open Sans" w:hAnsi="Open Sans" w:cs="Open Sans"/>
          <w:sz w:val="22"/>
          <w:szCs w:val="22"/>
        </w:rPr>
        <w:t xml:space="preserve"> lead </w:t>
      </w:r>
      <w:r w:rsidR="00341A9C" w:rsidRPr="00EE0CC1">
        <w:rPr>
          <w:rFonts w:ascii="Open Sans" w:hAnsi="Open Sans" w:cs="Open Sans"/>
          <w:sz w:val="22"/>
          <w:szCs w:val="22"/>
        </w:rPr>
        <w:t xml:space="preserve">the four churches of the </w:t>
      </w:r>
      <w:r w:rsidR="00A6758A" w:rsidRPr="00EE0CC1">
        <w:rPr>
          <w:rFonts w:ascii="Open Sans" w:hAnsi="Open Sans" w:cs="Open Sans"/>
          <w:sz w:val="22"/>
          <w:szCs w:val="22"/>
        </w:rPr>
        <w:t>United Benefice</w:t>
      </w:r>
      <w:r w:rsidR="00341A9C" w:rsidRPr="00EE0CC1">
        <w:rPr>
          <w:rFonts w:ascii="Open Sans" w:hAnsi="Open Sans" w:cs="Open Sans"/>
          <w:sz w:val="22"/>
          <w:szCs w:val="22"/>
        </w:rPr>
        <w:t xml:space="preserve"> in prayer and spiritual growth</w:t>
      </w:r>
      <w:r w:rsidR="00BB6C3A" w:rsidRPr="00EE0CC1">
        <w:rPr>
          <w:rFonts w:ascii="Open Sans" w:hAnsi="Open Sans" w:cs="Open Sans"/>
          <w:sz w:val="22"/>
          <w:szCs w:val="22"/>
        </w:rPr>
        <w:t>, encouraging</w:t>
      </w:r>
      <w:r w:rsidR="00F5784E" w:rsidRPr="00EE0CC1">
        <w:rPr>
          <w:rFonts w:ascii="Open Sans" w:hAnsi="Open Sans" w:cs="Open Sans"/>
          <w:sz w:val="22"/>
          <w:szCs w:val="22"/>
        </w:rPr>
        <w:t xml:space="preserve"> ongoing</w:t>
      </w:r>
      <w:r w:rsidRPr="00EE0CC1">
        <w:rPr>
          <w:rFonts w:ascii="Open Sans" w:hAnsi="Open Sans" w:cs="Open Sans"/>
          <w:sz w:val="22"/>
          <w:szCs w:val="22"/>
        </w:rPr>
        <w:t xml:space="preserve"> </w:t>
      </w:r>
      <w:r w:rsidR="00BB6C3A" w:rsidRPr="00EE0CC1">
        <w:rPr>
          <w:rFonts w:ascii="Open Sans" w:hAnsi="Open Sans" w:cs="Open Sans"/>
          <w:sz w:val="22"/>
          <w:szCs w:val="22"/>
        </w:rPr>
        <w:t xml:space="preserve">and deepening </w:t>
      </w:r>
      <w:r w:rsidRPr="00EE0CC1">
        <w:rPr>
          <w:rFonts w:ascii="Open Sans" w:hAnsi="Open Sans" w:cs="Open Sans"/>
          <w:sz w:val="22"/>
          <w:szCs w:val="22"/>
        </w:rPr>
        <w:t>discipleship that will enable God</w:t>
      </w:r>
      <w:r w:rsidR="00F5784E" w:rsidRPr="00EE0CC1">
        <w:rPr>
          <w:rFonts w:ascii="Open Sans" w:hAnsi="Open Sans" w:cs="Open Sans"/>
          <w:sz w:val="22"/>
          <w:szCs w:val="22"/>
        </w:rPr>
        <w:t>’</w:t>
      </w:r>
      <w:r w:rsidRPr="00EE0CC1">
        <w:rPr>
          <w:rFonts w:ascii="Open Sans" w:hAnsi="Open Sans" w:cs="Open Sans"/>
          <w:sz w:val="22"/>
          <w:szCs w:val="22"/>
        </w:rPr>
        <w:t xml:space="preserve">s people to grow </w:t>
      </w:r>
      <w:r w:rsidR="00F5784E" w:rsidRPr="00EE0CC1">
        <w:rPr>
          <w:rFonts w:ascii="Open Sans" w:hAnsi="Open Sans" w:cs="Open Sans"/>
          <w:sz w:val="22"/>
          <w:szCs w:val="22"/>
        </w:rPr>
        <w:t xml:space="preserve">in </w:t>
      </w:r>
      <w:r w:rsidRPr="00EE0CC1">
        <w:rPr>
          <w:rFonts w:ascii="Open Sans" w:hAnsi="Open Sans" w:cs="Open Sans"/>
          <w:sz w:val="22"/>
          <w:szCs w:val="22"/>
        </w:rPr>
        <w:t>their relationshi</w:t>
      </w:r>
      <w:r w:rsidR="0012200D" w:rsidRPr="00EE0CC1">
        <w:rPr>
          <w:rFonts w:ascii="Open Sans" w:hAnsi="Open Sans" w:cs="Open Sans"/>
          <w:sz w:val="22"/>
          <w:szCs w:val="22"/>
        </w:rPr>
        <w:t>p with God and with each other.</w:t>
      </w:r>
    </w:p>
    <w:p w14:paraId="6EE5483D" w14:textId="71D8F1E3" w:rsidR="00BB6C3A" w:rsidRPr="00EE0CC1" w:rsidRDefault="00E201D5" w:rsidP="00A34A68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</w:t>
      </w:r>
      <w:r w:rsidR="00BB6C3A" w:rsidRPr="00EE0CC1">
        <w:rPr>
          <w:rFonts w:ascii="Open Sans" w:hAnsi="Open Sans" w:cs="Open Sans"/>
          <w:sz w:val="22"/>
          <w:szCs w:val="22"/>
        </w:rPr>
        <w:t xml:space="preserve">support and lead on </w:t>
      </w:r>
      <w:r w:rsidR="0070261B" w:rsidRPr="00EE0CC1">
        <w:rPr>
          <w:rFonts w:ascii="Open Sans" w:hAnsi="Open Sans" w:cs="Open Sans"/>
          <w:sz w:val="22"/>
          <w:szCs w:val="22"/>
        </w:rPr>
        <w:t>the Benefice</w:t>
      </w:r>
      <w:r w:rsidR="00BB6C3A" w:rsidRPr="00EE0CC1">
        <w:rPr>
          <w:rFonts w:ascii="Open Sans" w:hAnsi="Open Sans" w:cs="Open Sans"/>
          <w:sz w:val="22"/>
          <w:szCs w:val="22"/>
        </w:rPr>
        <w:t xml:space="preserve"> vision of being a welcoming, worshipping, relevant Church reflecting God’s love in our communities.</w:t>
      </w:r>
    </w:p>
    <w:p w14:paraId="4880C200" w14:textId="774DBC8A" w:rsidR="00BB6C3A" w:rsidRPr="00EE0CC1" w:rsidRDefault="006C31FF" w:rsidP="00A34A68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</w:t>
      </w:r>
      <w:r w:rsidR="00751CE4" w:rsidRPr="00EE0CC1">
        <w:rPr>
          <w:rFonts w:ascii="Open Sans" w:hAnsi="Open Sans" w:cs="Open Sans"/>
          <w:sz w:val="22"/>
          <w:szCs w:val="22"/>
        </w:rPr>
        <w:t>engage creatively with the communities around us in mission</w:t>
      </w:r>
      <w:r w:rsidR="005D0289" w:rsidRPr="00EE0CC1">
        <w:rPr>
          <w:rFonts w:ascii="Open Sans" w:hAnsi="Open Sans" w:cs="Open Sans"/>
          <w:sz w:val="22"/>
          <w:szCs w:val="22"/>
        </w:rPr>
        <w:t xml:space="preserve"> and </w:t>
      </w:r>
      <w:r w:rsidR="0070261B" w:rsidRPr="00EE0CC1">
        <w:rPr>
          <w:rFonts w:ascii="Open Sans" w:hAnsi="Open Sans" w:cs="Open Sans"/>
          <w:sz w:val="22"/>
          <w:szCs w:val="22"/>
        </w:rPr>
        <w:t>ministry</w:t>
      </w:r>
      <w:r w:rsidR="00751CE4" w:rsidRPr="00EE0CC1">
        <w:rPr>
          <w:rFonts w:ascii="Open Sans" w:hAnsi="Open Sans" w:cs="Open Sans"/>
          <w:sz w:val="22"/>
          <w:szCs w:val="22"/>
        </w:rPr>
        <w:t xml:space="preserve"> – and to help the churches and people of the benefice </w:t>
      </w:r>
      <w:r w:rsidR="00960509" w:rsidRPr="00EE0CC1">
        <w:rPr>
          <w:rFonts w:ascii="Open Sans" w:hAnsi="Open Sans" w:cs="Open Sans"/>
          <w:sz w:val="22"/>
          <w:szCs w:val="22"/>
        </w:rPr>
        <w:t>become more outward-looking in mission.</w:t>
      </w:r>
    </w:p>
    <w:p w14:paraId="29989388" w14:textId="5D9DFA2A" w:rsidR="005E2C6A" w:rsidRPr="00EE0CC1" w:rsidRDefault="00605260" w:rsidP="00A34A68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</w:t>
      </w:r>
      <w:r w:rsidR="00046A2C" w:rsidRPr="00EE0CC1">
        <w:rPr>
          <w:rFonts w:ascii="Open Sans" w:hAnsi="Open Sans" w:cs="Open Sans"/>
          <w:sz w:val="22"/>
          <w:szCs w:val="22"/>
        </w:rPr>
        <w:t xml:space="preserve">work collaboratively with </w:t>
      </w:r>
      <w:r w:rsidR="003F55D3" w:rsidRPr="00EE0CC1">
        <w:rPr>
          <w:rFonts w:ascii="Open Sans" w:hAnsi="Open Sans" w:cs="Open Sans"/>
          <w:sz w:val="22"/>
          <w:szCs w:val="22"/>
        </w:rPr>
        <w:t>the</w:t>
      </w:r>
      <w:r w:rsidR="007E6511" w:rsidRPr="00EE0CC1">
        <w:rPr>
          <w:rFonts w:ascii="Open Sans" w:hAnsi="Open Sans" w:cs="Open Sans"/>
          <w:sz w:val="22"/>
          <w:szCs w:val="22"/>
        </w:rPr>
        <w:t xml:space="preserve"> </w:t>
      </w:r>
      <w:r w:rsidR="00E001BC" w:rsidRPr="00EE0CC1">
        <w:rPr>
          <w:rFonts w:ascii="Open Sans" w:hAnsi="Open Sans" w:cs="Open Sans"/>
          <w:sz w:val="22"/>
          <w:szCs w:val="22"/>
        </w:rPr>
        <w:t xml:space="preserve">ministry team, </w:t>
      </w:r>
      <w:r w:rsidR="007E6511" w:rsidRPr="00EE0CC1">
        <w:rPr>
          <w:rFonts w:ascii="Open Sans" w:hAnsi="Open Sans" w:cs="Open Sans"/>
          <w:sz w:val="22"/>
          <w:szCs w:val="22"/>
        </w:rPr>
        <w:t>PCCs and congregations</w:t>
      </w:r>
      <w:r w:rsidR="00046A2C" w:rsidRPr="00EE0CC1">
        <w:rPr>
          <w:rFonts w:ascii="Open Sans" w:hAnsi="Open Sans" w:cs="Open Sans"/>
          <w:sz w:val="22"/>
          <w:szCs w:val="22"/>
        </w:rPr>
        <w:t xml:space="preserve"> </w:t>
      </w:r>
      <w:r w:rsidR="00F3557F" w:rsidRPr="00EE0CC1">
        <w:rPr>
          <w:rFonts w:ascii="Open Sans" w:hAnsi="Open Sans" w:cs="Open Sans"/>
          <w:sz w:val="22"/>
          <w:szCs w:val="22"/>
        </w:rPr>
        <w:t xml:space="preserve">to </w:t>
      </w:r>
      <w:r w:rsidR="007E6511" w:rsidRPr="00EE0CC1">
        <w:rPr>
          <w:rFonts w:ascii="Open Sans" w:hAnsi="Open Sans" w:cs="Open Sans"/>
          <w:sz w:val="22"/>
          <w:szCs w:val="22"/>
        </w:rPr>
        <w:t>deliver our</w:t>
      </w:r>
      <w:r w:rsidR="00F3557F" w:rsidRPr="00EE0CC1">
        <w:rPr>
          <w:rFonts w:ascii="Open Sans" w:hAnsi="Open Sans" w:cs="Open Sans"/>
          <w:sz w:val="22"/>
          <w:szCs w:val="22"/>
        </w:rPr>
        <w:t xml:space="preserve"> vision</w:t>
      </w:r>
      <w:r w:rsidR="00EB6A83" w:rsidRPr="00EE0CC1">
        <w:rPr>
          <w:rFonts w:ascii="Open Sans" w:hAnsi="Open Sans" w:cs="Open Sans"/>
          <w:sz w:val="22"/>
          <w:szCs w:val="22"/>
        </w:rPr>
        <w:t xml:space="preserve"> and mission</w:t>
      </w:r>
      <w:r w:rsidR="00E001BC" w:rsidRPr="00EE0CC1">
        <w:rPr>
          <w:rFonts w:ascii="Open Sans" w:hAnsi="Open Sans" w:cs="Open Sans"/>
          <w:sz w:val="22"/>
          <w:szCs w:val="22"/>
        </w:rPr>
        <w:t xml:space="preserve"> across the benefice</w:t>
      </w:r>
      <w:r w:rsidR="00EB6A83" w:rsidRPr="00EE0CC1">
        <w:rPr>
          <w:rFonts w:ascii="Open Sans" w:hAnsi="Open Sans" w:cs="Open Sans"/>
          <w:sz w:val="22"/>
          <w:szCs w:val="22"/>
        </w:rPr>
        <w:t>,</w:t>
      </w:r>
      <w:r w:rsidR="007E6511" w:rsidRPr="00EE0CC1">
        <w:rPr>
          <w:rFonts w:ascii="Open Sans" w:hAnsi="Open Sans" w:cs="Open Sans"/>
          <w:sz w:val="22"/>
          <w:szCs w:val="22"/>
        </w:rPr>
        <w:t xml:space="preserve"> and</w:t>
      </w:r>
      <w:r w:rsidRPr="00EE0CC1">
        <w:rPr>
          <w:rFonts w:ascii="Open Sans" w:hAnsi="Open Sans" w:cs="Open Sans"/>
          <w:sz w:val="22"/>
          <w:szCs w:val="22"/>
        </w:rPr>
        <w:t xml:space="preserve"> to encourage,</w:t>
      </w:r>
      <w:r w:rsidR="00835E40" w:rsidRPr="00EE0CC1">
        <w:rPr>
          <w:rFonts w:ascii="Open Sans" w:hAnsi="Open Sans" w:cs="Open Sans"/>
          <w:sz w:val="22"/>
          <w:szCs w:val="22"/>
        </w:rPr>
        <w:t xml:space="preserve"> value and</w:t>
      </w:r>
      <w:r w:rsidRPr="00EE0CC1">
        <w:rPr>
          <w:rFonts w:ascii="Open Sans" w:hAnsi="Open Sans" w:cs="Open Sans"/>
          <w:sz w:val="22"/>
          <w:szCs w:val="22"/>
        </w:rPr>
        <w:t xml:space="preserve"> support </w:t>
      </w:r>
      <w:r w:rsidR="00BE61A9" w:rsidRPr="00EE0CC1">
        <w:rPr>
          <w:rFonts w:ascii="Open Sans" w:hAnsi="Open Sans" w:cs="Open Sans"/>
          <w:sz w:val="22"/>
          <w:szCs w:val="22"/>
        </w:rPr>
        <w:t xml:space="preserve">lay ministry, </w:t>
      </w:r>
      <w:r w:rsidRPr="00EE0CC1">
        <w:rPr>
          <w:rFonts w:ascii="Open Sans" w:hAnsi="Open Sans" w:cs="Open Sans"/>
          <w:sz w:val="22"/>
          <w:szCs w:val="22"/>
        </w:rPr>
        <w:t xml:space="preserve">shared leadership and </w:t>
      </w:r>
      <w:r w:rsidR="00F23EC0" w:rsidRPr="00EE0CC1">
        <w:rPr>
          <w:rFonts w:ascii="Open Sans" w:hAnsi="Open Sans" w:cs="Open Sans"/>
          <w:sz w:val="22"/>
          <w:szCs w:val="22"/>
        </w:rPr>
        <w:t>developing</w:t>
      </w:r>
      <w:r w:rsidR="00835E40" w:rsidRPr="00EE0CC1">
        <w:rPr>
          <w:rFonts w:ascii="Open Sans" w:hAnsi="Open Sans" w:cs="Open Sans"/>
          <w:sz w:val="22"/>
          <w:szCs w:val="22"/>
        </w:rPr>
        <w:t xml:space="preserve"> vocations</w:t>
      </w:r>
      <w:r w:rsidR="003F55D3" w:rsidRPr="00EE0CC1">
        <w:rPr>
          <w:rFonts w:ascii="Open Sans" w:hAnsi="Open Sans" w:cs="Open Sans"/>
          <w:sz w:val="22"/>
          <w:szCs w:val="22"/>
        </w:rPr>
        <w:t>, lay and ordained</w:t>
      </w:r>
      <w:r w:rsidR="00BE61A9" w:rsidRPr="00EE0CC1">
        <w:rPr>
          <w:rFonts w:ascii="Open Sans" w:hAnsi="Open Sans" w:cs="Open Sans"/>
          <w:sz w:val="22"/>
          <w:szCs w:val="22"/>
        </w:rPr>
        <w:t xml:space="preserve"> – including </w:t>
      </w:r>
      <w:r w:rsidR="003F55D3" w:rsidRPr="00EE0CC1">
        <w:rPr>
          <w:rFonts w:ascii="Open Sans" w:hAnsi="Open Sans" w:cs="Open Sans"/>
          <w:sz w:val="22"/>
          <w:szCs w:val="22"/>
        </w:rPr>
        <w:t xml:space="preserve">potentially </w:t>
      </w:r>
      <w:r w:rsidR="00BE61A9" w:rsidRPr="00EE0CC1">
        <w:rPr>
          <w:rFonts w:ascii="Open Sans" w:hAnsi="Open Sans" w:cs="Open Sans"/>
          <w:sz w:val="22"/>
          <w:szCs w:val="22"/>
        </w:rPr>
        <w:t>taking on the role of training incumbent for our OLM curate.</w:t>
      </w:r>
      <w:r w:rsidR="00E201D5" w:rsidRPr="00EE0CC1">
        <w:rPr>
          <w:rFonts w:ascii="Open Sans" w:hAnsi="Open Sans" w:cs="Open Sans"/>
          <w:sz w:val="22"/>
          <w:szCs w:val="22"/>
        </w:rPr>
        <w:t xml:space="preserve"> </w:t>
      </w:r>
    </w:p>
    <w:p w14:paraId="5D609030" w14:textId="15D59023" w:rsidR="00E201D5" w:rsidRPr="00EE0CC1" w:rsidRDefault="00E201D5" w:rsidP="00A34A68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</w:t>
      </w:r>
      <w:r w:rsidR="00E001BC" w:rsidRPr="00EE0CC1">
        <w:rPr>
          <w:rFonts w:ascii="Open Sans" w:hAnsi="Open Sans" w:cs="Open Sans"/>
          <w:sz w:val="22"/>
          <w:szCs w:val="22"/>
        </w:rPr>
        <w:t xml:space="preserve">offer </w:t>
      </w:r>
      <w:r w:rsidR="006C31FF" w:rsidRPr="00EE0CC1">
        <w:rPr>
          <w:rFonts w:ascii="Open Sans" w:hAnsi="Open Sans" w:cs="Open Sans"/>
          <w:sz w:val="22"/>
          <w:szCs w:val="22"/>
        </w:rPr>
        <w:t>pastoral care with compassion, presence and wisdom</w:t>
      </w:r>
      <w:r w:rsidR="00FF7230" w:rsidRPr="00EE0CC1">
        <w:rPr>
          <w:rFonts w:ascii="Open Sans" w:hAnsi="Open Sans" w:cs="Open Sans"/>
          <w:sz w:val="22"/>
          <w:szCs w:val="22"/>
        </w:rPr>
        <w:t>, and to model</w:t>
      </w:r>
      <w:r w:rsidR="007C59E1" w:rsidRPr="00EE0CC1">
        <w:rPr>
          <w:rFonts w:ascii="Open Sans" w:hAnsi="Open Sans" w:cs="Open Sans"/>
          <w:sz w:val="22"/>
          <w:szCs w:val="22"/>
        </w:rPr>
        <w:t>, encourage</w:t>
      </w:r>
      <w:r w:rsidR="00FF7230" w:rsidRPr="00EE0CC1">
        <w:rPr>
          <w:rFonts w:ascii="Open Sans" w:hAnsi="Open Sans" w:cs="Open Sans"/>
          <w:sz w:val="22"/>
          <w:szCs w:val="22"/>
        </w:rPr>
        <w:t xml:space="preserve"> and nurture a </w:t>
      </w:r>
      <w:r w:rsidR="007C59E1" w:rsidRPr="00EE0CC1">
        <w:rPr>
          <w:rFonts w:ascii="Open Sans" w:hAnsi="Open Sans" w:cs="Open Sans"/>
          <w:sz w:val="22"/>
          <w:szCs w:val="22"/>
        </w:rPr>
        <w:t xml:space="preserve">benefice-wide </w:t>
      </w:r>
      <w:r w:rsidR="00FF7230" w:rsidRPr="00EE0CC1">
        <w:rPr>
          <w:rFonts w:ascii="Open Sans" w:hAnsi="Open Sans" w:cs="Open Sans"/>
          <w:sz w:val="22"/>
          <w:szCs w:val="22"/>
        </w:rPr>
        <w:t>culture of mutual care and wellbeing</w:t>
      </w:r>
      <w:r w:rsidRPr="00EE0CC1">
        <w:rPr>
          <w:rFonts w:ascii="Open Sans" w:hAnsi="Open Sans" w:cs="Open Sans"/>
          <w:sz w:val="22"/>
          <w:szCs w:val="22"/>
        </w:rPr>
        <w:t>.</w:t>
      </w:r>
    </w:p>
    <w:p w14:paraId="65416B4C" w14:textId="42EA5C95" w:rsidR="00F23EC0" w:rsidRPr="00EE0CC1" w:rsidRDefault="00F847FF" w:rsidP="0012200D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develop stronger links </w:t>
      </w:r>
      <w:r w:rsidR="00DB4E4D" w:rsidRPr="00EE0CC1">
        <w:rPr>
          <w:rFonts w:ascii="Open Sans" w:hAnsi="Open Sans" w:cs="Open Sans"/>
          <w:sz w:val="22"/>
          <w:szCs w:val="22"/>
        </w:rPr>
        <w:t>between</w:t>
      </w:r>
      <w:r w:rsidRPr="00EE0CC1">
        <w:rPr>
          <w:rFonts w:ascii="Open Sans" w:hAnsi="Open Sans" w:cs="Open Sans"/>
          <w:sz w:val="22"/>
          <w:szCs w:val="22"/>
        </w:rPr>
        <w:t xml:space="preserve"> the </w:t>
      </w:r>
      <w:r w:rsidR="00DB4E4D" w:rsidRPr="00EE0CC1">
        <w:rPr>
          <w:rFonts w:ascii="Open Sans" w:hAnsi="Open Sans" w:cs="Open Sans"/>
          <w:sz w:val="22"/>
          <w:szCs w:val="22"/>
        </w:rPr>
        <w:t xml:space="preserve">churches and </w:t>
      </w:r>
      <w:r w:rsidR="00F23EC0" w:rsidRPr="00EE0CC1">
        <w:rPr>
          <w:rFonts w:ascii="Open Sans" w:hAnsi="Open Sans" w:cs="Open Sans"/>
          <w:sz w:val="22"/>
          <w:szCs w:val="22"/>
        </w:rPr>
        <w:t xml:space="preserve">children, young people and families – through active </w:t>
      </w:r>
      <w:r w:rsidR="005D0289" w:rsidRPr="00EE0CC1">
        <w:rPr>
          <w:rFonts w:ascii="Open Sans" w:hAnsi="Open Sans" w:cs="Open Sans"/>
          <w:sz w:val="22"/>
          <w:szCs w:val="22"/>
        </w:rPr>
        <w:t>involv</w:t>
      </w:r>
      <w:r w:rsidR="00255664" w:rsidRPr="00EE0CC1">
        <w:rPr>
          <w:rFonts w:ascii="Open Sans" w:hAnsi="Open Sans" w:cs="Open Sans"/>
          <w:sz w:val="22"/>
          <w:szCs w:val="22"/>
        </w:rPr>
        <w:t>e</w:t>
      </w:r>
      <w:r w:rsidR="00F23EC0" w:rsidRPr="00EE0CC1">
        <w:rPr>
          <w:rFonts w:ascii="Open Sans" w:hAnsi="Open Sans" w:cs="Open Sans"/>
          <w:sz w:val="22"/>
          <w:szCs w:val="22"/>
        </w:rPr>
        <w:t>ment with schools ministry</w:t>
      </w:r>
      <w:r w:rsidR="005D0289" w:rsidRPr="00EE0CC1">
        <w:rPr>
          <w:rFonts w:ascii="Open Sans" w:hAnsi="Open Sans" w:cs="Open Sans"/>
          <w:sz w:val="22"/>
          <w:szCs w:val="22"/>
        </w:rPr>
        <w:t>,</w:t>
      </w:r>
      <w:r w:rsidR="00F23EC0" w:rsidRPr="00EE0CC1">
        <w:rPr>
          <w:rFonts w:ascii="Open Sans" w:hAnsi="Open Sans" w:cs="Open Sans"/>
          <w:sz w:val="22"/>
          <w:szCs w:val="22"/>
        </w:rPr>
        <w:t xml:space="preserve"> and</w:t>
      </w:r>
      <w:r w:rsidR="00255664" w:rsidRPr="00EE0CC1">
        <w:rPr>
          <w:rFonts w:ascii="Open Sans" w:hAnsi="Open Sans" w:cs="Open Sans"/>
          <w:sz w:val="22"/>
          <w:szCs w:val="22"/>
        </w:rPr>
        <w:t xml:space="preserve"> </w:t>
      </w:r>
      <w:r w:rsidR="00EB6A83" w:rsidRPr="00EE0CC1">
        <w:rPr>
          <w:rFonts w:ascii="Open Sans" w:hAnsi="Open Sans" w:cs="Open Sans"/>
          <w:sz w:val="22"/>
          <w:szCs w:val="22"/>
        </w:rPr>
        <w:t xml:space="preserve">by </w:t>
      </w:r>
      <w:r w:rsidR="00255664" w:rsidRPr="00EE0CC1">
        <w:rPr>
          <w:rFonts w:ascii="Open Sans" w:hAnsi="Open Sans" w:cs="Open Sans"/>
          <w:sz w:val="22"/>
          <w:szCs w:val="22"/>
        </w:rPr>
        <w:t xml:space="preserve">exploring </w:t>
      </w:r>
      <w:r w:rsidR="005D0289" w:rsidRPr="00EE0CC1">
        <w:rPr>
          <w:rFonts w:ascii="Open Sans" w:hAnsi="Open Sans" w:cs="Open Sans"/>
          <w:sz w:val="22"/>
          <w:szCs w:val="22"/>
        </w:rPr>
        <w:t>opportunities for</w:t>
      </w:r>
      <w:r w:rsidR="00255664" w:rsidRPr="00EE0CC1">
        <w:rPr>
          <w:rFonts w:ascii="Open Sans" w:hAnsi="Open Sans" w:cs="Open Sans"/>
          <w:sz w:val="22"/>
          <w:szCs w:val="22"/>
        </w:rPr>
        <w:t xml:space="preserve"> </w:t>
      </w:r>
      <w:r w:rsidR="00357E20" w:rsidRPr="00EE0CC1">
        <w:rPr>
          <w:rFonts w:ascii="Open Sans" w:hAnsi="Open Sans" w:cs="Open Sans"/>
          <w:sz w:val="22"/>
          <w:szCs w:val="22"/>
        </w:rPr>
        <w:t>different</w:t>
      </w:r>
      <w:r w:rsidR="001039E4" w:rsidRPr="00EE0CC1">
        <w:rPr>
          <w:rFonts w:ascii="Open Sans" w:hAnsi="Open Sans" w:cs="Open Sans"/>
          <w:sz w:val="22"/>
          <w:szCs w:val="22"/>
        </w:rPr>
        <w:t xml:space="preserve"> approaches to</w:t>
      </w:r>
      <w:r w:rsidR="0035578F" w:rsidRPr="00EE0CC1">
        <w:rPr>
          <w:rFonts w:ascii="Open Sans" w:hAnsi="Open Sans" w:cs="Open Sans"/>
          <w:sz w:val="22"/>
          <w:szCs w:val="22"/>
        </w:rPr>
        <w:t xml:space="preserve"> worship, events and activities aimed at</w:t>
      </w:r>
      <w:r w:rsidR="005D0289" w:rsidRPr="00EE0CC1">
        <w:rPr>
          <w:rFonts w:ascii="Open Sans" w:hAnsi="Open Sans" w:cs="Open Sans"/>
          <w:sz w:val="22"/>
          <w:szCs w:val="22"/>
        </w:rPr>
        <w:t xml:space="preserve"> inviting and engaging people outside the churches.</w:t>
      </w:r>
    </w:p>
    <w:p w14:paraId="2D5ED910" w14:textId="1FC09263" w:rsidR="00F23EC0" w:rsidRPr="00EE0CC1" w:rsidRDefault="00E10A81" w:rsidP="0012200D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</w:t>
      </w:r>
      <w:r w:rsidR="001172F7" w:rsidRPr="00EE0CC1">
        <w:rPr>
          <w:rFonts w:ascii="Open Sans" w:hAnsi="Open Sans" w:cs="Open Sans"/>
          <w:sz w:val="22"/>
          <w:szCs w:val="22"/>
        </w:rPr>
        <w:t>work with the churches</w:t>
      </w:r>
      <w:r w:rsidRPr="00EE0CC1">
        <w:rPr>
          <w:rFonts w:ascii="Open Sans" w:hAnsi="Open Sans" w:cs="Open Sans"/>
          <w:sz w:val="22"/>
          <w:szCs w:val="22"/>
        </w:rPr>
        <w:t xml:space="preserve"> in </w:t>
      </w:r>
      <w:r w:rsidR="001172F7" w:rsidRPr="00EE0CC1">
        <w:rPr>
          <w:rFonts w:ascii="Open Sans" w:hAnsi="Open Sans" w:cs="Open Sans"/>
          <w:sz w:val="22"/>
          <w:szCs w:val="22"/>
        </w:rPr>
        <w:t xml:space="preserve">developing fresh styles of worship while </w:t>
      </w:r>
      <w:r w:rsidR="00862150" w:rsidRPr="00EE0CC1">
        <w:rPr>
          <w:rFonts w:ascii="Open Sans" w:hAnsi="Open Sans" w:cs="Open Sans"/>
          <w:sz w:val="22"/>
          <w:szCs w:val="22"/>
        </w:rPr>
        <w:t>respecting and honouring the traditions of each church and the place of more traditional worship services</w:t>
      </w:r>
      <w:r w:rsidR="005B1670" w:rsidRPr="00EE0CC1">
        <w:rPr>
          <w:rFonts w:ascii="Open Sans" w:hAnsi="Open Sans" w:cs="Open Sans"/>
          <w:sz w:val="22"/>
          <w:szCs w:val="22"/>
        </w:rPr>
        <w:t xml:space="preserve"> alongside new ideas.</w:t>
      </w:r>
    </w:p>
    <w:p w14:paraId="40DAA959" w14:textId="04331065" w:rsidR="00210033" w:rsidRPr="00EE0CC1" w:rsidRDefault="001F16F9" w:rsidP="001F16F9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bring resilience, a sense of humour and a hopeful vision for what God can do among </w:t>
      </w:r>
      <w:r w:rsidR="0047331C" w:rsidRPr="00EE0CC1">
        <w:rPr>
          <w:rFonts w:ascii="Open Sans" w:hAnsi="Open Sans" w:cs="Open Sans"/>
          <w:sz w:val="22"/>
          <w:szCs w:val="22"/>
        </w:rPr>
        <w:t xml:space="preserve">and through </w:t>
      </w:r>
      <w:r w:rsidR="00423247" w:rsidRPr="00EE0CC1">
        <w:rPr>
          <w:rFonts w:ascii="Open Sans" w:hAnsi="Open Sans" w:cs="Open Sans"/>
          <w:sz w:val="22"/>
          <w:szCs w:val="22"/>
        </w:rPr>
        <w:t>his people across the United Benefice</w:t>
      </w:r>
      <w:r w:rsidRPr="00EE0CC1">
        <w:rPr>
          <w:rFonts w:ascii="Open Sans" w:hAnsi="Open Sans" w:cs="Open Sans"/>
          <w:sz w:val="22"/>
          <w:szCs w:val="22"/>
        </w:rPr>
        <w:t>.</w:t>
      </w:r>
    </w:p>
    <w:p w14:paraId="1F9F9BFE" w14:textId="36B6C1C2" w:rsidR="00745A4B" w:rsidRPr="00EE0CC1" w:rsidRDefault="00745A4B" w:rsidP="005E2C6A">
      <w:pPr>
        <w:numPr>
          <w:ilvl w:val="0"/>
          <w:numId w:val="20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To be a change leader within the ongoing </w:t>
      </w:r>
      <w:r w:rsidR="0047331C" w:rsidRPr="00EE0CC1">
        <w:rPr>
          <w:rFonts w:ascii="Open Sans" w:hAnsi="Open Sans" w:cs="Open Sans"/>
          <w:sz w:val="22"/>
          <w:szCs w:val="22"/>
        </w:rPr>
        <w:t>transformation programme</w:t>
      </w:r>
      <w:r w:rsidRPr="00EE0CC1">
        <w:rPr>
          <w:rFonts w:ascii="Open Sans" w:hAnsi="Open Sans" w:cs="Open Sans"/>
          <w:sz w:val="22"/>
          <w:szCs w:val="22"/>
        </w:rPr>
        <w:t xml:space="preserve"> of the Diocese</w:t>
      </w:r>
      <w:r w:rsidR="007C3056" w:rsidRPr="00EE0CC1">
        <w:rPr>
          <w:rFonts w:ascii="Open Sans" w:hAnsi="Open Sans" w:cs="Open Sans"/>
          <w:sz w:val="22"/>
          <w:szCs w:val="22"/>
        </w:rPr>
        <w:t>, and a full and enthusiastic participant in the life of the Deanery through regular Synod, Chapter and Mission Community meetings</w:t>
      </w:r>
      <w:r w:rsidRPr="00EE0CC1">
        <w:rPr>
          <w:rFonts w:ascii="Open Sans" w:hAnsi="Open Sans" w:cs="Open Sans"/>
          <w:sz w:val="22"/>
          <w:szCs w:val="22"/>
        </w:rPr>
        <w:t>.</w:t>
      </w:r>
    </w:p>
    <w:p w14:paraId="49301EE3" w14:textId="77777777" w:rsidR="005E2C6A" w:rsidRPr="00EE0CC1" w:rsidRDefault="005E2C6A" w:rsidP="005E2C6A">
      <w:pPr>
        <w:spacing w:after="120"/>
        <w:rPr>
          <w:rFonts w:ascii="Open Sans" w:hAnsi="Open Sans" w:cs="Open Sans"/>
        </w:rPr>
      </w:pPr>
    </w:p>
    <w:p w14:paraId="561DCC78" w14:textId="77777777" w:rsidR="00AF3A7E" w:rsidRPr="00EE0CC1" w:rsidRDefault="00AF3A7E" w:rsidP="005E2C6A">
      <w:pPr>
        <w:spacing w:after="120"/>
        <w:rPr>
          <w:rFonts w:ascii="Open Sans" w:hAnsi="Open Sans" w:cs="Open Sans"/>
          <w:sz w:val="22"/>
          <w:szCs w:val="22"/>
        </w:rPr>
      </w:pPr>
    </w:p>
    <w:p w14:paraId="503A07E9" w14:textId="77777777" w:rsidR="00E65D6D" w:rsidRPr="00EE0CC1" w:rsidRDefault="00E65D6D" w:rsidP="00E65D6D">
      <w:pPr>
        <w:pStyle w:val="ListParagraph"/>
        <w:numPr>
          <w:ilvl w:val="0"/>
          <w:numId w:val="16"/>
        </w:numPr>
        <w:ind w:left="0"/>
        <w:contextualSpacing/>
        <w:rPr>
          <w:rFonts w:ascii="Open Sans" w:hAnsi="Open Sans" w:cs="Open Sans"/>
          <w:b/>
          <w:sz w:val="28"/>
          <w:szCs w:val="28"/>
        </w:rPr>
      </w:pPr>
      <w:r w:rsidRPr="00EE0CC1">
        <w:rPr>
          <w:rFonts w:ascii="Open Sans" w:hAnsi="Open Sans" w:cs="Open Sans"/>
          <w:b/>
          <w:sz w:val="28"/>
          <w:szCs w:val="28"/>
        </w:rPr>
        <w:t>Key contacts</w:t>
      </w:r>
    </w:p>
    <w:p w14:paraId="5D4E5A32" w14:textId="77777777" w:rsidR="00DC653D" w:rsidRPr="00EE0CC1" w:rsidRDefault="00DC653D" w:rsidP="00DC653D">
      <w:pPr>
        <w:pStyle w:val="ListParagraph"/>
        <w:ind w:left="0"/>
        <w:contextualSpacing/>
        <w:rPr>
          <w:rFonts w:ascii="Open Sans" w:hAnsi="Open Sans" w:cs="Open Sans"/>
          <w:b/>
          <w:sz w:val="28"/>
          <w:szCs w:val="28"/>
        </w:rPr>
      </w:pPr>
    </w:p>
    <w:p w14:paraId="21E7273A" w14:textId="77777777" w:rsidR="00E65D6D" w:rsidRPr="00EE0CC1" w:rsidRDefault="00E65D6D" w:rsidP="00E65D6D">
      <w:pPr>
        <w:pStyle w:val="ListParagraph"/>
        <w:ind w:left="0"/>
        <w:rPr>
          <w:rFonts w:ascii="Open Sans" w:hAnsi="Open Sans" w:cs="Open Sans"/>
          <w:b/>
          <w:sz w:val="22"/>
          <w:szCs w:val="22"/>
        </w:rPr>
      </w:pPr>
      <w:r w:rsidRPr="00EE0CC1">
        <w:rPr>
          <w:rFonts w:ascii="Open Sans" w:hAnsi="Open Sans" w:cs="Open Sans"/>
          <w:b/>
          <w:sz w:val="22"/>
          <w:szCs w:val="22"/>
        </w:rPr>
        <w:t>Generic</w:t>
      </w:r>
    </w:p>
    <w:p w14:paraId="3BD8A799" w14:textId="67D30EE0" w:rsidR="0029530F" w:rsidRPr="00EE0CC1" w:rsidRDefault="0029530F" w:rsidP="00A34A68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>The Churchwardens</w:t>
      </w:r>
      <w:r w:rsidR="00E65D6D" w:rsidRPr="00EE0CC1">
        <w:rPr>
          <w:rFonts w:ascii="Open Sans" w:hAnsi="Open Sans" w:cs="Open Sans"/>
          <w:sz w:val="22"/>
          <w:szCs w:val="22"/>
        </w:rPr>
        <w:t xml:space="preserve"> and PCC</w:t>
      </w:r>
      <w:r w:rsidR="003B092A" w:rsidRPr="00EE0CC1">
        <w:rPr>
          <w:rFonts w:ascii="Open Sans" w:hAnsi="Open Sans" w:cs="Open Sans"/>
          <w:sz w:val="22"/>
          <w:szCs w:val="22"/>
        </w:rPr>
        <w:t>s</w:t>
      </w:r>
      <w:r w:rsidR="00E65D6D" w:rsidRPr="00EE0CC1">
        <w:rPr>
          <w:rFonts w:ascii="Open Sans" w:hAnsi="Open Sans" w:cs="Open Sans"/>
          <w:sz w:val="22"/>
          <w:szCs w:val="22"/>
        </w:rPr>
        <w:t xml:space="preserve"> of</w:t>
      </w:r>
      <w:r w:rsidR="007F51E2" w:rsidRPr="00EE0CC1">
        <w:rPr>
          <w:rFonts w:ascii="Open Sans" w:hAnsi="Open Sans" w:cs="Open Sans"/>
          <w:sz w:val="22"/>
          <w:szCs w:val="22"/>
        </w:rPr>
        <w:t xml:space="preserve"> </w:t>
      </w:r>
      <w:r w:rsidR="00EF48FC" w:rsidRPr="00EE0CC1">
        <w:rPr>
          <w:rFonts w:ascii="Open Sans" w:hAnsi="Open Sans" w:cs="Open Sans"/>
          <w:sz w:val="22"/>
          <w:szCs w:val="22"/>
        </w:rPr>
        <w:t xml:space="preserve">the </w:t>
      </w:r>
      <w:r w:rsidR="003A37A5">
        <w:rPr>
          <w:rFonts w:ascii="Open Sans" w:hAnsi="Open Sans" w:cs="Open Sans"/>
          <w:sz w:val="22"/>
          <w:szCs w:val="22"/>
        </w:rPr>
        <w:t>United Benefice</w:t>
      </w:r>
    </w:p>
    <w:p w14:paraId="01A27606" w14:textId="48EA2946" w:rsidR="00EF48FC" w:rsidRDefault="003A37A5" w:rsidP="00A34A68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Mission Community</w:t>
      </w:r>
    </w:p>
    <w:p w14:paraId="2302ED79" w14:textId="744B1CB2" w:rsidR="00D010E6" w:rsidRDefault="00D010E6" w:rsidP="00A34A68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Deanery Chapter and Synod</w:t>
      </w:r>
    </w:p>
    <w:p w14:paraId="597107C5" w14:textId="7D8936E9" w:rsidR="00EF48FC" w:rsidRPr="00EE0CC1" w:rsidRDefault="00D010E6" w:rsidP="00D010E6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St John’s House staff</w:t>
      </w:r>
    </w:p>
    <w:p w14:paraId="6043EB3A" w14:textId="77777777" w:rsidR="00E65D6D" w:rsidRPr="00EE0CC1" w:rsidRDefault="00E65D6D" w:rsidP="00E65D6D">
      <w:pPr>
        <w:pStyle w:val="ListParagraph"/>
        <w:ind w:left="0"/>
        <w:rPr>
          <w:rFonts w:ascii="Open Sans" w:hAnsi="Open Sans" w:cs="Open Sans"/>
          <w:sz w:val="22"/>
          <w:szCs w:val="22"/>
        </w:rPr>
      </w:pPr>
    </w:p>
    <w:p w14:paraId="28A40808" w14:textId="77777777" w:rsidR="003B4047" w:rsidRPr="00EE0CC1" w:rsidRDefault="00E65D6D" w:rsidP="00A34A68">
      <w:pPr>
        <w:pStyle w:val="ListParagraph"/>
        <w:ind w:left="0"/>
        <w:rPr>
          <w:rFonts w:ascii="Open Sans" w:hAnsi="Open Sans" w:cs="Open Sans"/>
          <w:b/>
          <w:sz w:val="22"/>
          <w:szCs w:val="22"/>
        </w:rPr>
      </w:pPr>
      <w:r w:rsidRPr="00EE0CC1">
        <w:rPr>
          <w:rFonts w:ascii="Open Sans" w:hAnsi="Open Sans" w:cs="Open Sans"/>
          <w:b/>
          <w:sz w:val="22"/>
          <w:szCs w:val="22"/>
        </w:rPr>
        <w:t>Specific</w:t>
      </w:r>
    </w:p>
    <w:p w14:paraId="37D4ED54" w14:textId="1661600C" w:rsidR="00EF48FC" w:rsidRDefault="00D010E6" w:rsidP="00AC198A">
      <w:pPr>
        <w:pStyle w:val="ListParagraph"/>
        <w:ind w:left="39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The </w:t>
      </w:r>
      <w:r w:rsidR="00983EB6">
        <w:rPr>
          <w:rFonts w:ascii="Open Sans" w:hAnsi="Open Sans" w:cs="Open Sans"/>
          <w:sz w:val="22"/>
          <w:szCs w:val="22"/>
        </w:rPr>
        <w:t>Ministry Team</w:t>
      </w:r>
    </w:p>
    <w:p w14:paraId="04309126" w14:textId="7220FE90" w:rsidR="00D65E04" w:rsidRPr="00EE0CC1" w:rsidRDefault="00796D2E" w:rsidP="00AC198A">
      <w:pPr>
        <w:pStyle w:val="ListParagraph"/>
        <w:ind w:left="39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 Place to Be team</w:t>
      </w:r>
      <w:r w:rsidR="00CF12C0">
        <w:rPr>
          <w:rFonts w:ascii="Open Sans" w:hAnsi="Open Sans" w:cs="Open Sans"/>
          <w:sz w:val="22"/>
          <w:szCs w:val="22"/>
        </w:rPr>
        <w:t xml:space="preserve">, </w:t>
      </w:r>
      <w:r w:rsidR="00CE1487">
        <w:rPr>
          <w:rFonts w:ascii="Open Sans" w:hAnsi="Open Sans" w:cs="Open Sans"/>
          <w:sz w:val="22"/>
          <w:szCs w:val="22"/>
        </w:rPr>
        <w:t>Toddler Groups</w:t>
      </w:r>
      <w:r w:rsidR="00CF12C0">
        <w:rPr>
          <w:rFonts w:ascii="Open Sans" w:hAnsi="Open Sans" w:cs="Open Sans"/>
          <w:sz w:val="22"/>
          <w:szCs w:val="22"/>
        </w:rPr>
        <w:t xml:space="preserve">, Bible Study, Knit &amp; Natter, </w:t>
      </w:r>
      <w:r w:rsidR="005C72EA">
        <w:rPr>
          <w:rFonts w:ascii="Open Sans" w:hAnsi="Open Sans" w:cs="Open Sans"/>
          <w:sz w:val="22"/>
          <w:szCs w:val="22"/>
        </w:rPr>
        <w:br/>
      </w:r>
      <w:r w:rsidR="00CF12C0">
        <w:rPr>
          <w:rFonts w:ascii="Open Sans" w:hAnsi="Open Sans" w:cs="Open Sans"/>
          <w:sz w:val="22"/>
          <w:szCs w:val="22"/>
        </w:rPr>
        <w:t xml:space="preserve">Forest Worship, Men’s Breakfast, Messy Church, </w:t>
      </w:r>
      <w:r w:rsidR="0096372F">
        <w:rPr>
          <w:rFonts w:ascii="Open Sans" w:hAnsi="Open Sans" w:cs="Open Sans"/>
          <w:sz w:val="22"/>
          <w:szCs w:val="22"/>
        </w:rPr>
        <w:t>Craft group,</w:t>
      </w:r>
      <w:r w:rsidR="005C72EA">
        <w:rPr>
          <w:rFonts w:ascii="Open Sans" w:hAnsi="Open Sans" w:cs="Open Sans"/>
          <w:sz w:val="22"/>
          <w:szCs w:val="22"/>
        </w:rPr>
        <w:br/>
      </w:r>
      <w:r w:rsidR="00CF12C0">
        <w:rPr>
          <w:rFonts w:ascii="Open Sans" w:hAnsi="Open Sans" w:cs="Open Sans"/>
          <w:sz w:val="22"/>
          <w:szCs w:val="22"/>
        </w:rPr>
        <w:t>Coffee Morning leaders and volunteers</w:t>
      </w:r>
    </w:p>
    <w:p w14:paraId="7EA181DC" w14:textId="3D296D19" w:rsidR="00A34A68" w:rsidRPr="00EE0CC1" w:rsidRDefault="003B4047" w:rsidP="00AC198A">
      <w:pPr>
        <w:ind w:left="390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>The Head Teachers, Governing Bodies</w:t>
      </w:r>
      <w:r w:rsidR="00AC198A" w:rsidRPr="00EE0CC1">
        <w:rPr>
          <w:rFonts w:ascii="Open Sans" w:hAnsi="Open Sans" w:cs="Open Sans"/>
          <w:sz w:val="22"/>
          <w:szCs w:val="22"/>
        </w:rPr>
        <w:t>/Board</w:t>
      </w:r>
      <w:r w:rsidRPr="00EE0CC1">
        <w:rPr>
          <w:rFonts w:ascii="Open Sans" w:hAnsi="Open Sans" w:cs="Open Sans"/>
          <w:sz w:val="22"/>
          <w:szCs w:val="22"/>
        </w:rPr>
        <w:t xml:space="preserve"> an</w:t>
      </w:r>
      <w:r w:rsidR="006B1147" w:rsidRPr="00EE0CC1">
        <w:rPr>
          <w:rFonts w:ascii="Open Sans" w:hAnsi="Open Sans" w:cs="Open Sans"/>
          <w:sz w:val="22"/>
          <w:szCs w:val="22"/>
        </w:rPr>
        <w:t xml:space="preserve">d staff </w:t>
      </w:r>
      <w:r w:rsidR="00484ED1" w:rsidRPr="00EE0CC1">
        <w:rPr>
          <w:rFonts w:ascii="Open Sans" w:hAnsi="Open Sans" w:cs="Open Sans"/>
          <w:sz w:val="22"/>
          <w:szCs w:val="22"/>
        </w:rPr>
        <w:t>of</w:t>
      </w:r>
      <w:r w:rsidR="00BC3BC1" w:rsidRPr="00EE0CC1">
        <w:rPr>
          <w:rFonts w:ascii="Open Sans" w:hAnsi="Open Sans" w:cs="Open Sans"/>
          <w:sz w:val="22"/>
          <w:szCs w:val="22"/>
        </w:rPr>
        <w:t xml:space="preserve"> </w:t>
      </w:r>
      <w:r w:rsidR="002274A1">
        <w:rPr>
          <w:rFonts w:ascii="Open Sans" w:hAnsi="Open Sans" w:cs="Open Sans"/>
          <w:sz w:val="22"/>
          <w:szCs w:val="22"/>
        </w:rPr>
        <w:t xml:space="preserve">St Philip’s CE Primary School, St George’s CE Primary School, both in Atherton; </w:t>
      </w:r>
      <w:proofErr w:type="spellStart"/>
      <w:r w:rsidR="002274A1">
        <w:rPr>
          <w:rFonts w:ascii="Open Sans" w:hAnsi="Open Sans" w:cs="Open Sans"/>
          <w:sz w:val="22"/>
          <w:szCs w:val="22"/>
        </w:rPr>
        <w:t>Hindsford</w:t>
      </w:r>
      <w:proofErr w:type="spellEnd"/>
      <w:r w:rsidR="002274A1">
        <w:rPr>
          <w:rFonts w:ascii="Open Sans" w:hAnsi="Open Sans" w:cs="Open Sans"/>
          <w:sz w:val="22"/>
          <w:szCs w:val="22"/>
        </w:rPr>
        <w:t xml:space="preserve"> CE Primary School; St Michael’s CE Primary School</w:t>
      </w:r>
      <w:r w:rsidR="00695ECC">
        <w:rPr>
          <w:rFonts w:ascii="Open Sans" w:hAnsi="Open Sans" w:cs="Open Sans"/>
          <w:sz w:val="22"/>
          <w:szCs w:val="22"/>
        </w:rPr>
        <w:t>, Howe Bridge</w:t>
      </w:r>
    </w:p>
    <w:p w14:paraId="14FFC6AA" w14:textId="77777777" w:rsidR="00AF3A7E" w:rsidRPr="00EE0CC1" w:rsidRDefault="00AF3A7E" w:rsidP="00E65D6D">
      <w:pPr>
        <w:pStyle w:val="ListParagraph"/>
        <w:ind w:left="426"/>
        <w:rPr>
          <w:rFonts w:ascii="Open Sans" w:hAnsi="Open Sans" w:cs="Open Sans"/>
          <w:sz w:val="22"/>
          <w:szCs w:val="22"/>
        </w:rPr>
      </w:pPr>
    </w:p>
    <w:p w14:paraId="33753768" w14:textId="77777777" w:rsidR="00E65D6D" w:rsidRPr="00EE0CC1" w:rsidRDefault="00E65D6D" w:rsidP="00E65D6D">
      <w:pPr>
        <w:pStyle w:val="ListParagraph"/>
        <w:ind w:left="0"/>
        <w:rPr>
          <w:rFonts w:ascii="Open Sans" w:hAnsi="Open Sans" w:cs="Open Sans"/>
          <w:b/>
          <w:sz w:val="22"/>
          <w:szCs w:val="22"/>
        </w:rPr>
      </w:pPr>
      <w:r w:rsidRPr="00EE0CC1">
        <w:rPr>
          <w:rFonts w:ascii="Open Sans" w:hAnsi="Open Sans" w:cs="Open Sans"/>
          <w:b/>
          <w:sz w:val="22"/>
          <w:szCs w:val="22"/>
        </w:rPr>
        <w:t>Supportive</w:t>
      </w:r>
    </w:p>
    <w:p w14:paraId="32DB6DD8" w14:textId="664B8C46" w:rsidR="00E65D6D" w:rsidRPr="00EE0CC1" w:rsidRDefault="00667EBF" w:rsidP="00E65D6D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Deanery </w:t>
      </w:r>
      <w:r w:rsidR="00E65D6D" w:rsidRPr="00EE0CC1">
        <w:rPr>
          <w:rFonts w:ascii="Open Sans" w:hAnsi="Open Sans" w:cs="Open Sans"/>
          <w:sz w:val="22"/>
          <w:szCs w:val="22"/>
        </w:rPr>
        <w:t>Lay Chair</w:t>
      </w:r>
      <w:r w:rsidR="00EF48FC" w:rsidRPr="00EE0CC1">
        <w:rPr>
          <w:rFonts w:ascii="Open Sans" w:hAnsi="Open Sans" w:cs="Open Sans"/>
          <w:sz w:val="22"/>
          <w:szCs w:val="22"/>
        </w:rPr>
        <w:t xml:space="preserve">: </w:t>
      </w:r>
      <w:r w:rsidR="0004399C">
        <w:rPr>
          <w:rFonts w:ascii="Open Sans" w:hAnsi="Open Sans" w:cs="Open Sans"/>
          <w:sz w:val="22"/>
          <w:szCs w:val="22"/>
        </w:rPr>
        <w:t>James Cowley</w:t>
      </w:r>
    </w:p>
    <w:p w14:paraId="5D373A3A" w14:textId="469BE048" w:rsidR="00A51129" w:rsidRPr="00EE0CC1" w:rsidRDefault="00D01BA9" w:rsidP="00E65D6D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Acting </w:t>
      </w:r>
      <w:r w:rsidR="00A51129" w:rsidRPr="00EE0CC1">
        <w:rPr>
          <w:rFonts w:ascii="Open Sans" w:hAnsi="Open Sans" w:cs="Open Sans"/>
          <w:sz w:val="22"/>
          <w:szCs w:val="22"/>
        </w:rPr>
        <w:t xml:space="preserve">Area Dean: Revd </w:t>
      </w:r>
      <w:r w:rsidRPr="00EE0CC1">
        <w:rPr>
          <w:rFonts w:ascii="Open Sans" w:hAnsi="Open Sans" w:cs="Open Sans"/>
          <w:sz w:val="22"/>
          <w:szCs w:val="22"/>
        </w:rPr>
        <w:t>Rob Jackson</w:t>
      </w:r>
    </w:p>
    <w:p w14:paraId="2711C1E0" w14:textId="11404854" w:rsidR="00E65D6D" w:rsidRPr="00EE0CC1" w:rsidRDefault="00E65D6D" w:rsidP="00E65D6D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>The Archdeacon</w:t>
      </w:r>
      <w:r w:rsidR="00EF48FC" w:rsidRPr="00EE0CC1">
        <w:rPr>
          <w:rFonts w:ascii="Open Sans" w:hAnsi="Open Sans" w:cs="Open Sans"/>
          <w:sz w:val="22"/>
          <w:szCs w:val="22"/>
        </w:rPr>
        <w:t xml:space="preserve">: The Venerable </w:t>
      </w:r>
      <w:r w:rsidR="00D01BA9" w:rsidRPr="00EE0CC1">
        <w:rPr>
          <w:rFonts w:ascii="Open Sans" w:hAnsi="Open Sans" w:cs="Open Sans"/>
          <w:sz w:val="22"/>
          <w:szCs w:val="22"/>
        </w:rPr>
        <w:t>Rachel Mann</w:t>
      </w:r>
    </w:p>
    <w:p w14:paraId="6F477002" w14:textId="265F0B8A" w:rsidR="00E65D6D" w:rsidRPr="00EE0CC1" w:rsidRDefault="00E65D6D" w:rsidP="00E65D6D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>The Suffragan Bishop</w:t>
      </w:r>
      <w:r w:rsidR="00EF48FC" w:rsidRPr="00EE0CC1">
        <w:rPr>
          <w:rFonts w:ascii="Open Sans" w:hAnsi="Open Sans" w:cs="Open Sans"/>
          <w:sz w:val="22"/>
          <w:szCs w:val="22"/>
        </w:rPr>
        <w:t xml:space="preserve">: </w:t>
      </w:r>
      <w:r w:rsidR="005C72EA">
        <w:rPr>
          <w:rFonts w:ascii="Open Sans" w:hAnsi="Open Sans" w:cs="Open Sans"/>
          <w:sz w:val="22"/>
          <w:szCs w:val="22"/>
        </w:rPr>
        <w:t xml:space="preserve">Rt Revd Dr </w:t>
      </w:r>
      <w:r w:rsidR="00D01BA9" w:rsidRPr="00EE0CC1">
        <w:rPr>
          <w:rFonts w:ascii="Open Sans" w:hAnsi="Open Sans" w:cs="Open Sans"/>
          <w:sz w:val="22"/>
          <w:szCs w:val="22"/>
        </w:rPr>
        <w:t>Matthew Porter</w:t>
      </w:r>
      <w:r w:rsidR="00EF48FC" w:rsidRPr="00EE0CC1">
        <w:rPr>
          <w:rFonts w:ascii="Open Sans" w:hAnsi="Open Sans" w:cs="Open Sans"/>
          <w:sz w:val="22"/>
          <w:szCs w:val="22"/>
        </w:rPr>
        <w:t>, Bishop of Bolton</w:t>
      </w:r>
      <w:r w:rsidR="005C72EA">
        <w:rPr>
          <w:rFonts w:ascii="Open Sans" w:hAnsi="Open Sans" w:cs="Open Sans"/>
          <w:sz w:val="22"/>
          <w:szCs w:val="22"/>
        </w:rPr>
        <w:br/>
        <w:t>The Diocesan Bishop: Rt Revd Dr David Walker, Lord Bishop of Manchester</w:t>
      </w:r>
    </w:p>
    <w:p w14:paraId="22A1016D" w14:textId="77777777" w:rsidR="00E65D6D" w:rsidRPr="00EE0CC1" w:rsidRDefault="00E65D6D" w:rsidP="00E65D6D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</w:p>
    <w:p w14:paraId="15C08073" w14:textId="77777777" w:rsidR="00E65D6D" w:rsidRPr="00EE0CC1" w:rsidRDefault="00E65D6D" w:rsidP="00E65D6D">
      <w:pPr>
        <w:pStyle w:val="ListParagraph"/>
        <w:ind w:left="397"/>
        <w:rPr>
          <w:rFonts w:ascii="Open Sans" w:hAnsi="Open Sans" w:cs="Open Sans"/>
          <w:sz w:val="22"/>
          <w:szCs w:val="22"/>
        </w:rPr>
      </w:pPr>
    </w:p>
    <w:p w14:paraId="150C8B0E" w14:textId="77777777" w:rsidR="00E65D6D" w:rsidRPr="00EE0CC1" w:rsidRDefault="00E65D6D" w:rsidP="00F262F7">
      <w:pPr>
        <w:pStyle w:val="ListParagraph"/>
        <w:numPr>
          <w:ilvl w:val="0"/>
          <w:numId w:val="16"/>
        </w:numPr>
        <w:spacing w:after="120"/>
        <w:ind w:left="0" w:hanging="357"/>
        <w:rPr>
          <w:rFonts w:ascii="Open Sans" w:hAnsi="Open Sans" w:cs="Open Sans"/>
          <w:b/>
          <w:sz w:val="28"/>
          <w:szCs w:val="28"/>
        </w:rPr>
      </w:pPr>
      <w:r w:rsidRPr="00EE0CC1">
        <w:rPr>
          <w:rFonts w:ascii="Open Sans" w:hAnsi="Open Sans" w:cs="Open Sans"/>
          <w:b/>
          <w:sz w:val="28"/>
          <w:szCs w:val="28"/>
        </w:rPr>
        <w:t>Role context and any other relevant information</w:t>
      </w:r>
      <w:r w:rsidR="00210033" w:rsidRPr="00EE0CC1">
        <w:rPr>
          <w:rFonts w:ascii="Open Sans" w:hAnsi="Open Sans" w:cs="Open Sans"/>
          <w:b/>
          <w:sz w:val="28"/>
          <w:szCs w:val="28"/>
        </w:rPr>
        <w:t>.</w:t>
      </w:r>
    </w:p>
    <w:p w14:paraId="7BB6FD42" w14:textId="31E41B4B" w:rsidR="00D01BA9" w:rsidRDefault="00D01BA9" w:rsidP="00651A89">
      <w:pPr>
        <w:pStyle w:val="ListParagraph"/>
        <w:ind w:left="0"/>
        <w:rPr>
          <w:rFonts w:ascii="Open Sans" w:hAnsi="Open Sans" w:cs="Open Sans"/>
          <w:sz w:val="22"/>
          <w:szCs w:val="22"/>
        </w:rPr>
      </w:pPr>
      <w:r w:rsidRPr="00EE0CC1">
        <w:rPr>
          <w:rFonts w:ascii="Open Sans" w:hAnsi="Open Sans" w:cs="Open Sans"/>
          <w:sz w:val="22"/>
          <w:szCs w:val="22"/>
        </w:rPr>
        <w:t xml:space="preserve">The United Benefice of Atherton and </w:t>
      </w:r>
      <w:proofErr w:type="spellStart"/>
      <w:r w:rsidRPr="00EE0CC1">
        <w:rPr>
          <w:rFonts w:ascii="Open Sans" w:hAnsi="Open Sans" w:cs="Open Sans"/>
          <w:sz w:val="22"/>
          <w:szCs w:val="22"/>
        </w:rPr>
        <w:t>Hindsford</w:t>
      </w:r>
      <w:proofErr w:type="spellEnd"/>
      <w:r w:rsidRPr="00EE0CC1">
        <w:rPr>
          <w:rFonts w:ascii="Open Sans" w:hAnsi="Open Sans" w:cs="Open Sans"/>
          <w:sz w:val="22"/>
          <w:szCs w:val="22"/>
        </w:rPr>
        <w:t xml:space="preserve"> with Howe Bridge is located in </w:t>
      </w:r>
      <w:r w:rsidR="006864A6" w:rsidRPr="00EE0CC1">
        <w:rPr>
          <w:rFonts w:ascii="Open Sans" w:hAnsi="Open Sans" w:cs="Open Sans"/>
          <w:sz w:val="22"/>
          <w:szCs w:val="22"/>
        </w:rPr>
        <w:t>the north-west</w:t>
      </w:r>
      <w:r w:rsidR="007D0E3D" w:rsidRPr="00EE0CC1">
        <w:rPr>
          <w:rFonts w:ascii="Open Sans" w:hAnsi="Open Sans" w:cs="Open Sans"/>
          <w:sz w:val="22"/>
          <w:szCs w:val="22"/>
        </w:rPr>
        <w:t xml:space="preserve"> of Salford &amp; Leigh Deanery</w:t>
      </w:r>
      <w:r w:rsidR="00E86130">
        <w:rPr>
          <w:rFonts w:ascii="Open Sans" w:hAnsi="Open Sans" w:cs="Open Sans"/>
          <w:sz w:val="22"/>
          <w:szCs w:val="22"/>
        </w:rPr>
        <w:t xml:space="preserve">, offering excellent transport links to </w:t>
      </w:r>
      <w:r w:rsidR="00ED51D2">
        <w:rPr>
          <w:rFonts w:ascii="Open Sans" w:hAnsi="Open Sans" w:cs="Open Sans"/>
          <w:sz w:val="22"/>
          <w:szCs w:val="22"/>
        </w:rPr>
        <w:t>Manchester city centre, and to nearby towns such as Bolton, Wigan and Leigh</w:t>
      </w:r>
      <w:r w:rsidR="00104712">
        <w:rPr>
          <w:rFonts w:ascii="Open Sans" w:hAnsi="Open Sans" w:cs="Open Sans"/>
          <w:sz w:val="22"/>
          <w:szCs w:val="22"/>
        </w:rPr>
        <w:t>.</w:t>
      </w:r>
    </w:p>
    <w:p w14:paraId="1E1E733C" w14:textId="77777777" w:rsidR="00104712" w:rsidRDefault="00104712" w:rsidP="00651A89">
      <w:pPr>
        <w:pStyle w:val="ListParagraph"/>
        <w:ind w:left="0"/>
        <w:rPr>
          <w:rFonts w:ascii="Open Sans" w:hAnsi="Open Sans" w:cs="Open Sans"/>
          <w:sz w:val="22"/>
          <w:szCs w:val="22"/>
        </w:rPr>
      </w:pPr>
    </w:p>
    <w:p w14:paraId="44675080" w14:textId="25C30E64" w:rsidR="007436B6" w:rsidRDefault="00104712" w:rsidP="00651A89">
      <w:pPr>
        <w:pStyle w:val="ListParagraph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Atherton is a traditional Lancashire town</w:t>
      </w:r>
      <w:r w:rsidR="007A77EC">
        <w:rPr>
          <w:rFonts w:ascii="Open Sans" w:hAnsi="Open Sans" w:cs="Open Sans"/>
          <w:sz w:val="22"/>
          <w:szCs w:val="22"/>
        </w:rPr>
        <w:t xml:space="preserve">, home to </w:t>
      </w:r>
      <w:r w:rsidR="00AF0F20">
        <w:rPr>
          <w:rFonts w:ascii="Open Sans" w:hAnsi="Open Sans" w:cs="Open Sans"/>
          <w:sz w:val="22"/>
          <w:szCs w:val="22"/>
        </w:rPr>
        <w:t xml:space="preserve">commuting </w:t>
      </w:r>
      <w:r w:rsidR="007A77EC">
        <w:rPr>
          <w:rFonts w:ascii="Open Sans" w:hAnsi="Open Sans" w:cs="Open Sans"/>
          <w:sz w:val="22"/>
          <w:szCs w:val="22"/>
        </w:rPr>
        <w:t>professional</w:t>
      </w:r>
      <w:r w:rsidR="00A44500">
        <w:rPr>
          <w:rFonts w:ascii="Open Sans" w:hAnsi="Open Sans" w:cs="Open Sans"/>
          <w:sz w:val="22"/>
          <w:szCs w:val="22"/>
        </w:rPr>
        <w:t xml:space="preserve">s, </w:t>
      </w:r>
      <w:r w:rsidR="007A77EC">
        <w:rPr>
          <w:rFonts w:ascii="Open Sans" w:hAnsi="Open Sans" w:cs="Open Sans"/>
          <w:sz w:val="22"/>
          <w:szCs w:val="22"/>
        </w:rPr>
        <w:t xml:space="preserve">tradespeople and a diverse mix of </w:t>
      </w:r>
      <w:r w:rsidR="001F6ADD">
        <w:rPr>
          <w:rFonts w:ascii="Open Sans" w:hAnsi="Open Sans" w:cs="Open Sans"/>
          <w:sz w:val="22"/>
          <w:szCs w:val="22"/>
        </w:rPr>
        <w:t xml:space="preserve">urban and suburban </w:t>
      </w:r>
      <w:r w:rsidR="007A77EC">
        <w:rPr>
          <w:rFonts w:ascii="Open Sans" w:hAnsi="Open Sans" w:cs="Open Sans"/>
          <w:sz w:val="22"/>
          <w:szCs w:val="22"/>
        </w:rPr>
        <w:t>residents</w:t>
      </w:r>
      <w:r w:rsidR="00AF0F20">
        <w:rPr>
          <w:rFonts w:ascii="Open Sans" w:hAnsi="Open Sans" w:cs="Open Sans"/>
          <w:sz w:val="22"/>
          <w:szCs w:val="22"/>
        </w:rPr>
        <w:t xml:space="preserve">, </w:t>
      </w:r>
      <w:r w:rsidR="00A44500">
        <w:rPr>
          <w:rFonts w:ascii="Open Sans" w:hAnsi="Open Sans" w:cs="Open Sans"/>
          <w:sz w:val="22"/>
          <w:szCs w:val="22"/>
        </w:rPr>
        <w:t xml:space="preserve">with opportunities and challenges around building and </w:t>
      </w:r>
      <w:r w:rsidR="00C0721E">
        <w:rPr>
          <w:rFonts w:ascii="Open Sans" w:hAnsi="Open Sans" w:cs="Open Sans"/>
          <w:sz w:val="22"/>
          <w:szCs w:val="22"/>
        </w:rPr>
        <w:t xml:space="preserve">sustaining community while seeking regeneration in a context </w:t>
      </w:r>
      <w:r w:rsidR="00DE1A04">
        <w:rPr>
          <w:rFonts w:ascii="Open Sans" w:hAnsi="Open Sans" w:cs="Open Sans"/>
          <w:sz w:val="22"/>
          <w:szCs w:val="22"/>
        </w:rPr>
        <w:t xml:space="preserve">where a rich industrial history </w:t>
      </w:r>
      <w:r w:rsidR="00C02E63">
        <w:rPr>
          <w:rFonts w:ascii="Open Sans" w:hAnsi="Open Sans" w:cs="Open Sans"/>
          <w:sz w:val="22"/>
          <w:szCs w:val="22"/>
        </w:rPr>
        <w:t xml:space="preserve">is being repurposed for </w:t>
      </w:r>
      <w:r w:rsidR="007436B6">
        <w:rPr>
          <w:rFonts w:ascii="Open Sans" w:hAnsi="Open Sans" w:cs="Open Sans"/>
          <w:sz w:val="22"/>
          <w:szCs w:val="22"/>
        </w:rPr>
        <w:t>today’s world.   Howe Bridge is a suburb of Atherton with a rich industrial heritage</w:t>
      </w:r>
      <w:r w:rsidR="00BB5093">
        <w:rPr>
          <w:rFonts w:ascii="Open Sans" w:hAnsi="Open Sans" w:cs="Open Sans"/>
          <w:sz w:val="22"/>
          <w:szCs w:val="22"/>
        </w:rPr>
        <w:t>, originating as a model village</w:t>
      </w:r>
      <w:r w:rsidR="00F9262E">
        <w:rPr>
          <w:rFonts w:ascii="Open Sans" w:hAnsi="Open Sans" w:cs="Open Sans"/>
          <w:sz w:val="22"/>
          <w:szCs w:val="22"/>
        </w:rPr>
        <w:t xml:space="preserve"> for colliery workers, and retaining </w:t>
      </w:r>
      <w:r w:rsidR="00A91903">
        <w:rPr>
          <w:rFonts w:ascii="Open Sans" w:hAnsi="Open Sans" w:cs="Open Sans"/>
          <w:sz w:val="22"/>
          <w:szCs w:val="22"/>
        </w:rPr>
        <w:t>its</w:t>
      </w:r>
      <w:r w:rsidR="00F9262E">
        <w:rPr>
          <w:rFonts w:ascii="Open Sans" w:hAnsi="Open Sans" w:cs="Open Sans"/>
          <w:sz w:val="22"/>
          <w:szCs w:val="22"/>
        </w:rPr>
        <w:t xml:space="preserve"> identity </w:t>
      </w:r>
      <w:r w:rsidR="008D3839">
        <w:rPr>
          <w:rFonts w:ascii="Open Sans" w:hAnsi="Open Sans" w:cs="Open Sans"/>
          <w:sz w:val="22"/>
          <w:szCs w:val="22"/>
        </w:rPr>
        <w:t>both as a conservation area and as a community</w:t>
      </w:r>
      <w:r w:rsidR="00A91903">
        <w:rPr>
          <w:rFonts w:ascii="Open Sans" w:hAnsi="Open Sans" w:cs="Open Sans"/>
          <w:sz w:val="22"/>
          <w:szCs w:val="22"/>
        </w:rPr>
        <w:t xml:space="preserve"> proud of its village </w:t>
      </w:r>
      <w:r w:rsidR="00906B2E">
        <w:rPr>
          <w:rFonts w:ascii="Open Sans" w:hAnsi="Open Sans" w:cs="Open Sans"/>
          <w:sz w:val="22"/>
          <w:szCs w:val="22"/>
        </w:rPr>
        <w:t>status.</w:t>
      </w:r>
    </w:p>
    <w:p w14:paraId="79DC9C8E" w14:textId="77777777" w:rsidR="001F6ADD" w:rsidRDefault="001F6ADD" w:rsidP="00651A89">
      <w:pPr>
        <w:pStyle w:val="ListParagraph"/>
        <w:ind w:left="0"/>
        <w:rPr>
          <w:rFonts w:ascii="Open Sans" w:hAnsi="Open Sans" w:cs="Open Sans"/>
          <w:sz w:val="22"/>
          <w:szCs w:val="22"/>
        </w:rPr>
      </w:pPr>
    </w:p>
    <w:p w14:paraId="7AA30B22" w14:textId="61C8CD39" w:rsidR="001F6ADD" w:rsidRPr="00CA60AE" w:rsidRDefault="001F6ADD" w:rsidP="00651A89">
      <w:pPr>
        <w:pStyle w:val="ListParagraph"/>
        <w:ind w:left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The Benefice </w:t>
      </w:r>
      <w:r w:rsidR="00A45F0B">
        <w:rPr>
          <w:rFonts w:ascii="Open Sans" w:hAnsi="Open Sans" w:cs="Open Sans"/>
          <w:sz w:val="22"/>
          <w:szCs w:val="22"/>
        </w:rPr>
        <w:t xml:space="preserve">has good relationships with the local authority, councillors </w:t>
      </w:r>
      <w:r w:rsidR="00D43467">
        <w:rPr>
          <w:rFonts w:ascii="Open Sans" w:hAnsi="Open Sans" w:cs="Open Sans"/>
          <w:sz w:val="22"/>
          <w:szCs w:val="22"/>
        </w:rPr>
        <w:t>and community groups</w:t>
      </w:r>
      <w:r w:rsidR="00F07836">
        <w:rPr>
          <w:rFonts w:ascii="Open Sans" w:hAnsi="Open Sans" w:cs="Open Sans"/>
          <w:sz w:val="22"/>
          <w:szCs w:val="22"/>
        </w:rPr>
        <w:t xml:space="preserve">, schools and </w:t>
      </w:r>
      <w:r w:rsidR="00706362">
        <w:rPr>
          <w:rFonts w:ascii="Open Sans" w:hAnsi="Open Sans" w:cs="Open Sans"/>
          <w:sz w:val="22"/>
          <w:szCs w:val="22"/>
        </w:rPr>
        <w:t>other organisations</w:t>
      </w:r>
      <w:r w:rsidR="00D43467">
        <w:rPr>
          <w:rFonts w:ascii="Open Sans" w:hAnsi="Open Sans" w:cs="Open Sans"/>
          <w:sz w:val="22"/>
          <w:szCs w:val="22"/>
        </w:rPr>
        <w:t xml:space="preserve">, and is held in positive and high regard by many people in the area, even if they are not regular church attendees.  </w:t>
      </w:r>
      <w:r w:rsidR="00337A21">
        <w:rPr>
          <w:rFonts w:ascii="Open Sans" w:hAnsi="Open Sans" w:cs="Open Sans"/>
          <w:sz w:val="22"/>
          <w:szCs w:val="22"/>
        </w:rPr>
        <w:t xml:space="preserve">A new </w:t>
      </w:r>
      <w:r w:rsidR="00EB4DBD">
        <w:rPr>
          <w:rFonts w:ascii="Open Sans" w:hAnsi="Open Sans" w:cs="Open Sans"/>
          <w:sz w:val="22"/>
          <w:szCs w:val="22"/>
        </w:rPr>
        <w:t xml:space="preserve">Rector will need the enthusiasm and the skills to build on these relationships and to </w:t>
      </w:r>
      <w:r w:rsidR="00E64978">
        <w:rPr>
          <w:rFonts w:ascii="Open Sans" w:hAnsi="Open Sans" w:cs="Open Sans"/>
          <w:sz w:val="22"/>
          <w:szCs w:val="22"/>
        </w:rPr>
        <w:t xml:space="preserve">find new ways to </w:t>
      </w:r>
      <w:r w:rsidR="00E64978" w:rsidRPr="00CA60AE">
        <w:rPr>
          <w:rFonts w:ascii="Open Sans" w:hAnsi="Open Sans" w:cs="Open Sans"/>
          <w:sz w:val="22"/>
          <w:szCs w:val="22"/>
        </w:rPr>
        <w:t>connect with the wider communities around each of the Benefice churches.</w:t>
      </w:r>
    </w:p>
    <w:p w14:paraId="54DDA476" w14:textId="77777777" w:rsidR="00D01BA9" w:rsidRPr="00CA60AE" w:rsidRDefault="00D01BA9" w:rsidP="00651A89">
      <w:pPr>
        <w:pStyle w:val="ListParagraph"/>
        <w:ind w:left="0"/>
        <w:rPr>
          <w:rFonts w:ascii="Open Sans" w:hAnsi="Open Sans" w:cs="Open Sans"/>
          <w:sz w:val="22"/>
          <w:szCs w:val="22"/>
        </w:rPr>
      </w:pPr>
    </w:p>
    <w:p w14:paraId="0A382B8E" w14:textId="224F122D" w:rsidR="00BE1E30" w:rsidRPr="00246700" w:rsidRDefault="00C93D1F" w:rsidP="004F5AAF">
      <w:pPr>
        <w:rPr>
          <w:rFonts w:ascii="Open Sans" w:hAnsi="Open Sans" w:cs="Open Sans"/>
          <w:sz w:val="22"/>
          <w:szCs w:val="22"/>
        </w:rPr>
      </w:pPr>
      <w:r w:rsidRPr="00CA60AE">
        <w:rPr>
          <w:rFonts w:ascii="Open Sans" w:eastAsia="Calibri" w:hAnsi="Open Sans" w:cs="Open Sans"/>
          <w:sz w:val="22"/>
          <w:szCs w:val="22"/>
        </w:rPr>
        <w:t xml:space="preserve">Any </w:t>
      </w:r>
      <w:r w:rsidR="00B24540" w:rsidRPr="00CA60AE">
        <w:rPr>
          <w:rFonts w:ascii="Open Sans" w:eastAsia="Calibri" w:hAnsi="Open Sans" w:cs="Open Sans"/>
          <w:sz w:val="22"/>
          <w:szCs w:val="22"/>
        </w:rPr>
        <w:t xml:space="preserve">candidate appointed to this post will be expected to be </w:t>
      </w:r>
      <w:r w:rsidRPr="00CA60AE">
        <w:rPr>
          <w:rFonts w:ascii="Open Sans" w:eastAsia="Calibri" w:hAnsi="Open Sans" w:cs="Open Sans"/>
          <w:sz w:val="22"/>
          <w:szCs w:val="22"/>
        </w:rPr>
        <w:t xml:space="preserve">fully committed to the Diocesan Strategy with its focuses on growing younger, </w:t>
      </w:r>
      <w:r w:rsidR="00B24540" w:rsidRPr="00CA60AE">
        <w:rPr>
          <w:rFonts w:ascii="Open Sans" w:eastAsia="Calibri" w:hAnsi="Open Sans" w:cs="Open Sans"/>
          <w:sz w:val="22"/>
          <w:szCs w:val="22"/>
        </w:rPr>
        <w:t>church planting</w:t>
      </w:r>
      <w:r w:rsidRPr="00CA60AE">
        <w:rPr>
          <w:rFonts w:ascii="Open Sans" w:eastAsia="Calibri" w:hAnsi="Open Sans" w:cs="Open Sans"/>
          <w:sz w:val="22"/>
          <w:szCs w:val="22"/>
        </w:rPr>
        <w:t xml:space="preserve"> and revitalisation, developing missional leaders, and parish renewal</w:t>
      </w:r>
      <w:r w:rsidR="00246700">
        <w:rPr>
          <w:rFonts w:ascii="Open Sans" w:eastAsia="Calibri" w:hAnsi="Open Sans" w:cs="Open Sans"/>
          <w:sz w:val="22"/>
          <w:szCs w:val="22"/>
        </w:rPr>
        <w:t>, based on our mission goals of growing, nurturing and serving</w:t>
      </w:r>
      <w:r w:rsidR="004F5AAF" w:rsidRPr="00CA60AE">
        <w:rPr>
          <w:rFonts w:ascii="Open Sans" w:eastAsia="Calibri" w:hAnsi="Open Sans" w:cs="Open Sans"/>
          <w:sz w:val="22"/>
          <w:szCs w:val="22"/>
        </w:rPr>
        <w:t xml:space="preserve">.  </w:t>
      </w:r>
      <w:r w:rsidR="0077533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The Diocese of Manchester’s vision to be ‘a worshipping, growing and transformative Christian presence at the heart of every community’ </w:t>
      </w:r>
      <w:r w:rsidR="004F5AAF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requires </w:t>
      </w:r>
      <w:r w:rsidR="00282B19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creative approaches to </w:t>
      </w:r>
      <w:r w:rsidR="0062184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>the mission and ministry of our churches</w:t>
      </w:r>
      <w:r w:rsidR="00CA60AE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in </w:t>
      </w:r>
      <w:r w:rsidR="00CA60AE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lastRenderedPageBreak/>
        <w:t>these focus areas</w:t>
      </w:r>
      <w:r w:rsidR="0062184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, </w:t>
      </w:r>
      <w:r w:rsidR="00C84883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>including greater cooperation and sharing of resource</w:t>
      </w:r>
      <w:r w:rsidR="00BE1E30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between parishes </w:t>
      </w:r>
      <w:r w:rsidR="0062184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>across</w:t>
      </w:r>
      <w:r w:rsidR="000B6F4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Mission Communities</w:t>
      </w:r>
      <w:r w:rsidR="00246700">
        <w:rPr>
          <w:rFonts w:ascii="Open Sans" w:eastAsia="Open Sans" w:hAnsi="Open Sans" w:cs="Open Sans"/>
          <w:color w:val="000000" w:themeColor="text1"/>
          <w:sz w:val="22"/>
          <w:szCs w:val="22"/>
        </w:rPr>
        <w:t>,</w:t>
      </w:r>
      <w:r w:rsidR="000B6F4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within the structure of our seven Deaneries</w:t>
      </w:r>
      <w:r w:rsidR="00BE1E30" w:rsidRPr="00246700">
        <w:rPr>
          <w:rFonts w:ascii="Open Sans" w:hAnsi="Open Sans" w:cs="Open Sans"/>
          <w:sz w:val="22"/>
          <w:szCs w:val="22"/>
        </w:rPr>
        <w:t>.</w:t>
      </w:r>
    </w:p>
    <w:p w14:paraId="0617320C" w14:textId="4E1FEB23" w:rsidR="00C84883" w:rsidRPr="00246700" w:rsidRDefault="00775336" w:rsidP="00775336">
      <w:pPr>
        <w:shd w:val="clear" w:color="auto" w:fill="FFFFFF" w:themeFill="background1"/>
        <w:spacing w:before="240" w:after="240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We expect that candidates for a post in the Diocese of Manchester </w:t>
      </w:r>
      <w:r w:rsidR="00CA60AE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>will be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committed to working together with ordained and lay colleagues in</w:t>
      </w:r>
      <w:r w:rsidR="00F0783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our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Mission Communities so</w:t>
      </w:r>
      <w:r w:rsidR="00CA60AE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that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we can </w:t>
      </w:r>
      <w:r w:rsidR="00BE1E30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>be more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mutually </w:t>
      </w:r>
      <w:r w:rsidR="00CA60AE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supportive and 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>accountable to each other</w:t>
      </w:r>
      <w:r w:rsidR="00CA60AE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>,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and better able to meet the </w:t>
      </w:r>
      <w:r w:rsidR="00BE1E30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diverse 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needs of </w:t>
      </w:r>
      <w:r w:rsidR="0057606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the 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>local people</w:t>
      </w:r>
      <w:r w:rsidR="00BE1E30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and communities</w:t>
      </w:r>
      <w:r w:rsidR="00576066"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we serve</w:t>
      </w:r>
      <w:r w:rsidRPr="00246700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. A successful applicant for this post would be expected to participate fully in the Mission Community as well as the Deanery, and encourage the ministries of others (lay and ordained). </w:t>
      </w:r>
    </w:p>
    <w:sectPr w:rsidR="00C84883" w:rsidRPr="00246700" w:rsidSect="00AB2347">
      <w:headerReference w:type="first" r:id="rId7"/>
      <w:pgSz w:w="11901" w:h="16840"/>
      <w:pgMar w:top="1418" w:right="1418" w:bottom="130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AA08B" w14:textId="77777777" w:rsidR="00A92F17" w:rsidRDefault="00A92F17">
      <w:r>
        <w:separator/>
      </w:r>
    </w:p>
  </w:endnote>
  <w:endnote w:type="continuationSeparator" w:id="0">
    <w:p w14:paraId="70780318" w14:textId="77777777" w:rsidR="00A92F17" w:rsidRDefault="00A9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DE24" w14:textId="77777777" w:rsidR="00A92F17" w:rsidRDefault="00A92F17">
      <w:r>
        <w:separator/>
      </w:r>
    </w:p>
  </w:footnote>
  <w:footnote w:type="continuationSeparator" w:id="0">
    <w:p w14:paraId="7363501C" w14:textId="77777777" w:rsidR="00A92F17" w:rsidRDefault="00A9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B068" w14:textId="77777777" w:rsidR="00C73D7F" w:rsidRDefault="008B39F9">
    <w:pPr>
      <w:pStyle w:val="Header"/>
    </w:pPr>
    <w:r>
      <w:t xml:space="preserve">                                                                      </w:t>
    </w:r>
    <w:r w:rsidRPr="008B39F9">
      <w:rPr>
        <w:noProof/>
      </w:rPr>
      <w:drawing>
        <wp:inline distT="0" distB="0" distL="0" distR="0" wp14:anchorId="41A4BF12" wp14:editId="6842F7C5">
          <wp:extent cx="3065107" cy="614045"/>
          <wp:effectExtent l="0" t="0" r="2540" b="0"/>
          <wp:docPr id="2" name="Picture 2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342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BBB"/>
    <w:multiLevelType w:val="hybridMultilevel"/>
    <w:tmpl w:val="1A521C6C"/>
    <w:lvl w:ilvl="0" w:tplc="B94ABD1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4D72"/>
    <w:multiLevelType w:val="hybridMultilevel"/>
    <w:tmpl w:val="82CC4832"/>
    <w:lvl w:ilvl="0" w:tplc="5DE80D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256B6"/>
    <w:multiLevelType w:val="hybridMultilevel"/>
    <w:tmpl w:val="A5C6453E"/>
    <w:lvl w:ilvl="0" w:tplc="B2923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852EE"/>
    <w:multiLevelType w:val="hybridMultilevel"/>
    <w:tmpl w:val="CC7664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5063"/>
    <w:multiLevelType w:val="hybridMultilevel"/>
    <w:tmpl w:val="6DB2E926"/>
    <w:lvl w:ilvl="0" w:tplc="45147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4617"/>
    <w:multiLevelType w:val="hybridMultilevel"/>
    <w:tmpl w:val="689E1290"/>
    <w:lvl w:ilvl="0" w:tplc="E7D6B02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34C7"/>
    <w:multiLevelType w:val="hybridMultilevel"/>
    <w:tmpl w:val="00A62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54D57"/>
    <w:multiLevelType w:val="hybridMultilevel"/>
    <w:tmpl w:val="743EE868"/>
    <w:lvl w:ilvl="0" w:tplc="D5781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28AA"/>
    <w:multiLevelType w:val="hybridMultilevel"/>
    <w:tmpl w:val="D5164990"/>
    <w:lvl w:ilvl="0" w:tplc="C430E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53FCE"/>
    <w:multiLevelType w:val="hybridMultilevel"/>
    <w:tmpl w:val="25BE6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B0DF8"/>
    <w:multiLevelType w:val="hybridMultilevel"/>
    <w:tmpl w:val="986E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D6B"/>
    <w:multiLevelType w:val="multilevel"/>
    <w:tmpl w:val="1C9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E0B6B"/>
    <w:multiLevelType w:val="hybridMultilevel"/>
    <w:tmpl w:val="24F89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E45"/>
    <w:multiLevelType w:val="hybridMultilevel"/>
    <w:tmpl w:val="0F50B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2796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42987A0F"/>
    <w:multiLevelType w:val="multilevel"/>
    <w:tmpl w:val="CDD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B2A8C"/>
    <w:multiLevelType w:val="hybridMultilevel"/>
    <w:tmpl w:val="0CF43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40AC6"/>
    <w:multiLevelType w:val="hybridMultilevel"/>
    <w:tmpl w:val="0F3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B7425"/>
    <w:multiLevelType w:val="multilevel"/>
    <w:tmpl w:val="6DB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A27BC"/>
    <w:multiLevelType w:val="hybridMultilevel"/>
    <w:tmpl w:val="1C961DC2"/>
    <w:lvl w:ilvl="0" w:tplc="EBFEE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813"/>
    <w:multiLevelType w:val="hybridMultilevel"/>
    <w:tmpl w:val="78908694"/>
    <w:lvl w:ilvl="0" w:tplc="54CA4E9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B658DE"/>
    <w:multiLevelType w:val="multilevel"/>
    <w:tmpl w:val="4E1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749DF"/>
    <w:multiLevelType w:val="hybridMultilevel"/>
    <w:tmpl w:val="83D88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1704E"/>
    <w:multiLevelType w:val="multilevel"/>
    <w:tmpl w:val="A5C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46D05"/>
    <w:multiLevelType w:val="hybridMultilevel"/>
    <w:tmpl w:val="4E1029DC"/>
    <w:lvl w:ilvl="0" w:tplc="668C7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0756012">
    <w:abstractNumId w:val="6"/>
  </w:num>
  <w:num w:numId="2" w16cid:durableId="34157367">
    <w:abstractNumId w:val="16"/>
  </w:num>
  <w:num w:numId="3" w16cid:durableId="1056204742">
    <w:abstractNumId w:val="22"/>
  </w:num>
  <w:num w:numId="4" w16cid:durableId="1305966865">
    <w:abstractNumId w:val="20"/>
  </w:num>
  <w:num w:numId="5" w16cid:durableId="1071847070">
    <w:abstractNumId w:val="13"/>
  </w:num>
  <w:num w:numId="6" w16cid:durableId="537133431">
    <w:abstractNumId w:val="19"/>
  </w:num>
  <w:num w:numId="7" w16cid:durableId="2147045312">
    <w:abstractNumId w:val="11"/>
  </w:num>
  <w:num w:numId="8" w16cid:durableId="2009794629">
    <w:abstractNumId w:val="4"/>
  </w:num>
  <w:num w:numId="9" w16cid:durableId="408423279">
    <w:abstractNumId w:val="18"/>
  </w:num>
  <w:num w:numId="10" w16cid:durableId="1165627113">
    <w:abstractNumId w:val="24"/>
  </w:num>
  <w:num w:numId="11" w16cid:durableId="913468443">
    <w:abstractNumId w:val="21"/>
  </w:num>
  <w:num w:numId="12" w16cid:durableId="2021855771">
    <w:abstractNumId w:val="2"/>
  </w:num>
  <w:num w:numId="13" w16cid:durableId="1676111976">
    <w:abstractNumId w:val="23"/>
  </w:num>
  <w:num w:numId="14" w16cid:durableId="695154391">
    <w:abstractNumId w:val="7"/>
  </w:num>
  <w:num w:numId="15" w16cid:durableId="1060252080">
    <w:abstractNumId w:val="8"/>
  </w:num>
  <w:num w:numId="16" w16cid:durableId="1001356176">
    <w:abstractNumId w:val="10"/>
  </w:num>
  <w:num w:numId="17" w16cid:durableId="259140473">
    <w:abstractNumId w:val="0"/>
  </w:num>
  <w:num w:numId="18" w16cid:durableId="1440376021">
    <w:abstractNumId w:val="5"/>
  </w:num>
  <w:num w:numId="19" w16cid:durableId="2120252345">
    <w:abstractNumId w:val="9"/>
  </w:num>
  <w:num w:numId="20" w16cid:durableId="1320160734">
    <w:abstractNumId w:val="14"/>
  </w:num>
  <w:num w:numId="21" w16cid:durableId="936869822">
    <w:abstractNumId w:val="3"/>
  </w:num>
  <w:num w:numId="22" w16cid:durableId="899561951">
    <w:abstractNumId w:val="1"/>
  </w:num>
  <w:num w:numId="23" w16cid:durableId="322125731">
    <w:abstractNumId w:val="12"/>
  </w:num>
  <w:num w:numId="24" w16cid:durableId="691298149">
    <w:abstractNumId w:val="17"/>
  </w:num>
  <w:num w:numId="25" w16cid:durableId="1292243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6D"/>
    <w:rsid w:val="0003181D"/>
    <w:rsid w:val="00041D91"/>
    <w:rsid w:val="0004399C"/>
    <w:rsid w:val="00046A2C"/>
    <w:rsid w:val="00084A63"/>
    <w:rsid w:val="000A612B"/>
    <w:rsid w:val="000B6F46"/>
    <w:rsid w:val="000C2FD0"/>
    <w:rsid w:val="000D62C1"/>
    <w:rsid w:val="000E54C2"/>
    <w:rsid w:val="001039E4"/>
    <w:rsid w:val="00104712"/>
    <w:rsid w:val="001051F3"/>
    <w:rsid w:val="001172F7"/>
    <w:rsid w:val="0012200D"/>
    <w:rsid w:val="001221E1"/>
    <w:rsid w:val="001327B7"/>
    <w:rsid w:val="00132D8B"/>
    <w:rsid w:val="00150A90"/>
    <w:rsid w:val="00152F59"/>
    <w:rsid w:val="00167B91"/>
    <w:rsid w:val="001803BC"/>
    <w:rsid w:val="00182477"/>
    <w:rsid w:val="001A18A9"/>
    <w:rsid w:val="001A7768"/>
    <w:rsid w:val="001B69AF"/>
    <w:rsid w:val="001C778B"/>
    <w:rsid w:val="001E3AED"/>
    <w:rsid w:val="001F16F9"/>
    <w:rsid w:val="001F6ADD"/>
    <w:rsid w:val="00210033"/>
    <w:rsid w:val="00215109"/>
    <w:rsid w:val="002274A1"/>
    <w:rsid w:val="00246700"/>
    <w:rsid w:val="00255664"/>
    <w:rsid w:val="002766ED"/>
    <w:rsid w:val="00282B19"/>
    <w:rsid w:val="0029530F"/>
    <w:rsid w:val="002A5AAB"/>
    <w:rsid w:val="002C1A8C"/>
    <w:rsid w:val="002D4C91"/>
    <w:rsid w:val="00301EF0"/>
    <w:rsid w:val="00337A21"/>
    <w:rsid w:val="00341A9C"/>
    <w:rsid w:val="00353B9E"/>
    <w:rsid w:val="0035578F"/>
    <w:rsid w:val="00357E20"/>
    <w:rsid w:val="0037612E"/>
    <w:rsid w:val="003904B8"/>
    <w:rsid w:val="00394E01"/>
    <w:rsid w:val="003A37A5"/>
    <w:rsid w:val="003B092A"/>
    <w:rsid w:val="003B4047"/>
    <w:rsid w:val="003B4601"/>
    <w:rsid w:val="003F55D3"/>
    <w:rsid w:val="00401DD5"/>
    <w:rsid w:val="00423247"/>
    <w:rsid w:val="00423C60"/>
    <w:rsid w:val="00440CE9"/>
    <w:rsid w:val="00444E45"/>
    <w:rsid w:val="004717DE"/>
    <w:rsid w:val="0047331C"/>
    <w:rsid w:val="00484ED1"/>
    <w:rsid w:val="004862E5"/>
    <w:rsid w:val="00493555"/>
    <w:rsid w:val="004965FB"/>
    <w:rsid w:val="004A162C"/>
    <w:rsid w:val="004A77F7"/>
    <w:rsid w:val="004C2EEC"/>
    <w:rsid w:val="004C5BD2"/>
    <w:rsid w:val="004D2937"/>
    <w:rsid w:val="004F2C77"/>
    <w:rsid w:val="004F5AAF"/>
    <w:rsid w:val="00502444"/>
    <w:rsid w:val="00503AE3"/>
    <w:rsid w:val="005042C7"/>
    <w:rsid w:val="005413A7"/>
    <w:rsid w:val="00557D69"/>
    <w:rsid w:val="005610EA"/>
    <w:rsid w:val="005628D8"/>
    <w:rsid w:val="00576066"/>
    <w:rsid w:val="005865C0"/>
    <w:rsid w:val="005B1670"/>
    <w:rsid w:val="005C72EA"/>
    <w:rsid w:val="005D0289"/>
    <w:rsid w:val="005D256C"/>
    <w:rsid w:val="005E2106"/>
    <w:rsid w:val="005E2C6A"/>
    <w:rsid w:val="005F2FA8"/>
    <w:rsid w:val="00605260"/>
    <w:rsid w:val="00621846"/>
    <w:rsid w:val="00642ED7"/>
    <w:rsid w:val="00647669"/>
    <w:rsid w:val="006511D1"/>
    <w:rsid w:val="00651A89"/>
    <w:rsid w:val="006636FD"/>
    <w:rsid w:val="00667EBF"/>
    <w:rsid w:val="00671FF1"/>
    <w:rsid w:val="006864A6"/>
    <w:rsid w:val="006935A5"/>
    <w:rsid w:val="00695ECC"/>
    <w:rsid w:val="006A2B39"/>
    <w:rsid w:val="006B1147"/>
    <w:rsid w:val="006C31FF"/>
    <w:rsid w:val="006F2BA1"/>
    <w:rsid w:val="006F424D"/>
    <w:rsid w:val="006F6727"/>
    <w:rsid w:val="0070261B"/>
    <w:rsid w:val="00704918"/>
    <w:rsid w:val="00705C18"/>
    <w:rsid w:val="00706362"/>
    <w:rsid w:val="00706710"/>
    <w:rsid w:val="00715D76"/>
    <w:rsid w:val="00740E7C"/>
    <w:rsid w:val="007436B6"/>
    <w:rsid w:val="007443B3"/>
    <w:rsid w:val="00745A4B"/>
    <w:rsid w:val="00751CE4"/>
    <w:rsid w:val="00752796"/>
    <w:rsid w:val="00775336"/>
    <w:rsid w:val="00796D2E"/>
    <w:rsid w:val="007A77EC"/>
    <w:rsid w:val="007B4432"/>
    <w:rsid w:val="007B4993"/>
    <w:rsid w:val="007C3056"/>
    <w:rsid w:val="007C59E1"/>
    <w:rsid w:val="007D0E3D"/>
    <w:rsid w:val="007E6511"/>
    <w:rsid w:val="007F51E2"/>
    <w:rsid w:val="00807594"/>
    <w:rsid w:val="00835E40"/>
    <w:rsid w:val="00862150"/>
    <w:rsid w:val="008870DE"/>
    <w:rsid w:val="008A7353"/>
    <w:rsid w:val="008B1E28"/>
    <w:rsid w:val="008B39F9"/>
    <w:rsid w:val="008D3839"/>
    <w:rsid w:val="008D3BFA"/>
    <w:rsid w:val="008E4B5B"/>
    <w:rsid w:val="00906B2E"/>
    <w:rsid w:val="00931C40"/>
    <w:rsid w:val="00960509"/>
    <w:rsid w:val="009621E8"/>
    <w:rsid w:val="0096372F"/>
    <w:rsid w:val="00983EB6"/>
    <w:rsid w:val="009A0B62"/>
    <w:rsid w:val="009C5F8A"/>
    <w:rsid w:val="009D42AA"/>
    <w:rsid w:val="009E5AE3"/>
    <w:rsid w:val="00A24BC4"/>
    <w:rsid w:val="00A25945"/>
    <w:rsid w:val="00A33FA5"/>
    <w:rsid w:val="00A34A68"/>
    <w:rsid w:val="00A420FA"/>
    <w:rsid w:val="00A44500"/>
    <w:rsid w:val="00A45F0B"/>
    <w:rsid w:val="00A47129"/>
    <w:rsid w:val="00A51129"/>
    <w:rsid w:val="00A63011"/>
    <w:rsid w:val="00A6758A"/>
    <w:rsid w:val="00A704C5"/>
    <w:rsid w:val="00A91903"/>
    <w:rsid w:val="00A92F17"/>
    <w:rsid w:val="00AA0A23"/>
    <w:rsid w:val="00AA6398"/>
    <w:rsid w:val="00AB2347"/>
    <w:rsid w:val="00AB5383"/>
    <w:rsid w:val="00AB6DFC"/>
    <w:rsid w:val="00AC198A"/>
    <w:rsid w:val="00AC292C"/>
    <w:rsid w:val="00AD2D0F"/>
    <w:rsid w:val="00AF0F20"/>
    <w:rsid w:val="00AF1BBB"/>
    <w:rsid w:val="00AF3A7E"/>
    <w:rsid w:val="00B010CB"/>
    <w:rsid w:val="00B24540"/>
    <w:rsid w:val="00B43F0F"/>
    <w:rsid w:val="00B52E20"/>
    <w:rsid w:val="00B62D89"/>
    <w:rsid w:val="00B834E1"/>
    <w:rsid w:val="00B83CA2"/>
    <w:rsid w:val="00BB5093"/>
    <w:rsid w:val="00BB6C3A"/>
    <w:rsid w:val="00BC3BC1"/>
    <w:rsid w:val="00BC7615"/>
    <w:rsid w:val="00BD0D6B"/>
    <w:rsid w:val="00BD16A3"/>
    <w:rsid w:val="00BE1E30"/>
    <w:rsid w:val="00BE2CA6"/>
    <w:rsid w:val="00BE61A9"/>
    <w:rsid w:val="00BF21BE"/>
    <w:rsid w:val="00C02E63"/>
    <w:rsid w:val="00C0721E"/>
    <w:rsid w:val="00C076D9"/>
    <w:rsid w:val="00C2069D"/>
    <w:rsid w:val="00C34B82"/>
    <w:rsid w:val="00C417D2"/>
    <w:rsid w:val="00C63987"/>
    <w:rsid w:val="00C67AA1"/>
    <w:rsid w:val="00C73D7F"/>
    <w:rsid w:val="00C84883"/>
    <w:rsid w:val="00C93D1F"/>
    <w:rsid w:val="00C96B5A"/>
    <w:rsid w:val="00CA60AE"/>
    <w:rsid w:val="00CB22C5"/>
    <w:rsid w:val="00CB6BDF"/>
    <w:rsid w:val="00CE1487"/>
    <w:rsid w:val="00CE2683"/>
    <w:rsid w:val="00CF12C0"/>
    <w:rsid w:val="00D010E6"/>
    <w:rsid w:val="00D01BA9"/>
    <w:rsid w:val="00D02327"/>
    <w:rsid w:val="00D43467"/>
    <w:rsid w:val="00D549D9"/>
    <w:rsid w:val="00D65E04"/>
    <w:rsid w:val="00DA7991"/>
    <w:rsid w:val="00DB4E4D"/>
    <w:rsid w:val="00DC56D5"/>
    <w:rsid w:val="00DC653D"/>
    <w:rsid w:val="00DD03B9"/>
    <w:rsid w:val="00DD4F35"/>
    <w:rsid w:val="00DE1A04"/>
    <w:rsid w:val="00E001BC"/>
    <w:rsid w:val="00E02AC8"/>
    <w:rsid w:val="00E04418"/>
    <w:rsid w:val="00E10A81"/>
    <w:rsid w:val="00E201D5"/>
    <w:rsid w:val="00E34BD0"/>
    <w:rsid w:val="00E506FF"/>
    <w:rsid w:val="00E52296"/>
    <w:rsid w:val="00E532C6"/>
    <w:rsid w:val="00E64978"/>
    <w:rsid w:val="00E65D6D"/>
    <w:rsid w:val="00E86130"/>
    <w:rsid w:val="00E911BA"/>
    <w:rsid w:val="00EA54C2"/>
    <w:rsid w:val="00EA6748"/>
    <w:rsid w:val="00EB4DBD"/>
    <w:rsid w:val="00EB6A83"/>
    <w:rsid w:val="00ED41EA"/>
    <w:rsid w:val="00ED51D2"/>
    <w:rsid w:val="00EE0CC1"/>
    <w:rsid w:val="00EF48FC"/>
    <w:rsid w:val="00F07836"/>
    <w:rsid w:val="00F23EC0"/>
    <w:rsid w:val="00F262F7"/>
    <w:rsid w:val="00F3557F"/>
    <w:rsid w:val="00F412ED"/>
    <w:rsid w:val="00F51B3C"/>
    <w:rsid w:val="00F5784E"/>
    <w:rsid w:val="00F847FF"/>
    <w:rsid w:val="00F87172"/>
    <w:rsid w:val="00F9262E"/>
    <w:rsid w:val="00FA1497"/>
    <w:rsid w:val="00FA24B5"/>
    <w:rsid w:val="00FB0CAB"/>
    <w:rsid w:val="00FB1B4C"/>
    <w:rsid w:val="00FF512F"/>
    <w:rsid w:val="00FF7230"/>
    <w:rsid w:val="00FF748C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A70C9"/>
  <w15:docId w15:val="{29CB27F9-4EB0-4B5E-A638-4C8683E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F5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customStyle="1" w:styleId="List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65D6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733CD5A0-5C11-4BAD-831F-004026D7EC33}"/>
</file>

<file path=customXml/itemProps2.xml><?xml version="1.0" encoding="utf-8"?>
<ds:datastoreItem xmlns:ds="http://schemas.openxmlformats.org/officeDocument/2006/customXml" ds:itemID="{6BEB8A1F-D590-47CF-BD03-B0F8ED361A7C}"/>
</file>

<file path=customXml/itemProps3.xml><?xml version="1.0" encoding="utf-8"?>
<ds:datastoreItem xmlns:ds="http://schemas.openxmlformats.org/officeDocument/2006/customXml" ds:itemID="{BF0A3622-B986-4B2D-BAA9-731319C8D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University College Chester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Archdeacon of Bolton</dc:creator>
  <cp:lastModifiedBy>Simon Cook</cp:lastModifiedBy>
  <cp:revision>3</cp:revision>
  <cp:lastPrinted>2020-11-16T15:58:00Z</cp:lastPrinted>
  <dcterms:created xsi:type="dcterms:W3CDTF">2025-05-29T08:32:00Z</dcterms:created>
  <dcterms:modified xsi:type="dcterms:W3CDTF">2025-05-29T08:33:00Z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</Properties>
</file>