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0E6E4" w14:textId="77777777" w:rsidR="004E3E00" w:rsidRDefault="004E3E00" w:rsidP="004E3E00">
      <w:pPr>
        <w:spacing w:after="120"/>
        <w:rPr>
          <w:rFonts w:asciiTheme="minorHAnsi" w:hAnsiTheme="minorHAnsi"/>
          <w:b/>
          <w:sz w:val="32"/>
          <w:szCs w:val="32"/>
        </w:rPr>
      </w:pPr>
      <w:r w:rsidRPr="004E3E00">
        <w:rPr>
          <w:rFonts w:asciiTheme="minorHAnsi" w:hAnsiTheme="minorHAnsi"/>
          <w:sz w:val="28"/>
          <w:szCs w:val="28"/>
        </w:rPr>
        <w:t>Diocese of York</w:t>
      </w:r>
    </w:p>
    <w:p w14:paraId="51A690A5" w14:textId="77777777" w:rsidR="004E3E00" w:rsidRDefault="004E3E00">
      <w:pPr>
        <w:rPr>
          <w:rFonts w:asciiTheme="minorHAnsi" w:hAnsiTheme="minorHAnsi"/>
          <w:sz w:val="36"/>
          <w:szCs w:val="36"/>
        </w:rPr>
      </w:pPr>
      <w:r w:rsidRPr="004E3E00">
        <w:rPr>
          <w:rFonts w:asciiTheme="minorHAnsi" w:hAnsiTheme="minorHAnsi"/>
          <w:b/>
          <w:sz w:val="36"/>
          <w:szCs w:val="36"/>
        </w:rPr>
        <w:t>Role Description</w:t>
      </w:r>
      <w:r>
        <w:rPr>
          <w:rFonts w:asciiTheme="minorHAnsi" w:hAnsiTheme="minorHAnsi"/>
          <w:sz w:val="36"/>
          <w:szCs w:val="36"/>
        </w:rPr>
        <w:t xml:space="preserve"> </w:t>
      </w:r>
      <w:r>
        <w:rPr>
          <w:rFonts w:asciiTheme="minorHAnsi" w:hAnsiTheme="minorHAnsi"/>
          <w:sz w:val="36"/>
          <w:szCs w:val="36"/>
        </w:rPr>
        <w:tab/>
      </w:r>
    </w:p>
    <w:p w14:paraId="7E07DF48" w14:textId="1EB548B4" w:rsidR="004E3E00" w:rsidRDefault="00F7305F">
      <w:pPr>
        <w:rPr>
          <w:rFonts w:asciiTheme="minorHAnsi" w:hAnsiTheme="minorHAnsi"/>
          <w:sz w:val="32"/>
          <w:szCs w:val="32"/>
        </w:rPr>
      </w:pPr>
      <w:r>
        <w:rPr>
          <w:rFonts w:asciiTheme="minorHAnsi" w:hAnsiTheme="minorHAnsi"/>
          <w:sz w:val="32"/>
          <w:szCs w:val="32"/>
        </w:rPr>
        <w:t>The</w:t>
      </w:r>
      <w:r w:rsidR="003443D4">
        <w:rPr>
          <w:rFonts w:asciiTheme="minorHAnsi" w:hAnsiTheme="minorHAnsi"/>
          <w:sz w:val="32"/>
          <w:szCs w:val="32"/>
        </w:rPr>
        <w:t xml:space="preserve"> Headland</w:t>
      </w:r>
      <w:r>
        <w:rPr>
          <w:rFonts w:asciiTheme="minorHAnsi" w:hAnsiTheme="minorHAnsi"/>
          <w:sz w:val="32"/>
          <w:szCs w:val="32"/>
        </w:rPr>
        <w:t xml:space="preserve"> Benefice</w:t>
      </w:r>
    </w:p>
    <w:p w14:paraId="0F0DC917" w14:textId="77777777" w:rsidR="00DD4180" w:rsidRDefault="00DD4180">
      <w:pPr>
        <w:rPr>
          <w:rFonts w:asciiTheme="minorHAnsi" w:hAnsiTheme="minorHAnsi"/>
          <w:sz w:val="36"/>
          <w:szCs w:val="36"/>
        </w:rPr>
      </w:pPr>
    </w:p>
    <w:p w14:paraId="1EE83B9E" w14:textId="5FEEEED1" w:rsidR="00DD4180" w:rsidRPr="00DD4180" w:rsidRDefault="00DD4180">
      <w:pPr>
        <w:rPr>
          <w:rFonts w:asciiTheme="minorHAnsi" w:hAnsiTheme="minorHAnsi"/>
          <w:sz w:val="32"/>
          <w:szCs w:val="32"/>
        </w:rPr>
      </w:pPr>
      <w:r w:rsidRPr="00DD4180">
        <w:rPr>
          <w:rFonts w:asciiTheme="minorHAnsi" w:hAnsiTheme="minorHAnsi"/>
          <w:sz w:val="32"/>
          <w:szCs w:val="32"/>
        </w:rPr>
        <w:t>Role Title</w:t>
      </w:r>
      <w:r w:rsidR="00F005F6">
        <w:rPr>
          <w:rFonts w:asciiTheme="minorHAnsi" w:hAnsiTheme="minorHAnsi"/>
          <w:sz w:val="32"/>
          <w:szCs w:val="32"/>
        </w:rPr>
        <w:t>: Vicar</w:t>
      </w:r>
    </w:p>
    <w:p w14:paraId="4E43E215" w14:textId="77777777" w:rsidR="004E3E00" w:rsidRDefault="004E3E00">
      <w:pPr>
        <w:rPr>
          <w:rFonts w:asciiTheme="minorHAnsi" w:hAnsiTheme="minorHAnsi"/>
          <w:sz w:val="36"/>
          <w:szCs w:val="36"/>
        </w:rPr>
      </w:pPr>
    </w:p>
    <w:p w14:paraId="1D4516A0" w14:textId="77777777" w:rsidR="00727396" w:rsidRPr="00727396" w:rsidRDefault="00727396">
      <w:pPr>
        <w:rPr>
          <w:rFonts w:asciiTheme="minorHAnsi" w:hAnsiTheme="minorHAnsi"/>
          <w:b/>
          <w:sz w:val="32"/>
          <w:szCs w:val="32"/>
        </w:rPr>
      </w:pPr>
      <w:r>
        <w:rPr>
          <w:rFonts w:asciiTheme="minorHAnsi" w:hAnsiTheme="minorHAnsi"/>
          <w:b/>
          <w:sz w:val="32"/>
          <w:szCs w:val="32"/>
        </w:rPr>
        <w:t>Introduction</w:t>
      </w:r>
    </w:p>
    <w:p w14:paraId="7E81A72D" w14:textId="77777777" w:rsidR="00AE0A43" w:rsidRDefault="006A7803">
      <w:pPr>
        <w:rPr>
          <w:rFonts w:asciiTheme="minorHAnsi" w:hAnsiTheme="minorHAnsi"/>
        </w:rPr>
      </w:pPr>
      <w:r w:rsidRPr="006A7803">
        <w:rPr>
          <w:rFonts w:asciiTheme="minorHAnsi" w:hAnsiTheme="minorHAnsi"/>
        </w:rPr>
        <w:t>This role description has been prepared following the previous post holder’s leaving office.  It takes into account the benefice’s statement of the condition, needs and traditions of the benefice (the ‘benefice profile’).  It will be reviewed with the Archdeacon 6 months after the commencement of the appointment, and if necessary at Ministerial Development Review, alongside the setting of objectives</w:t>
      </w:r>
      <w:r>
        <w:rPr>
          <w:rFonts w:asciiTheme="minorHAnsi" w:hAnsiTheme="minorHAnsi"/>
        </w:rPr>
        <w:t>.</w:t>
      </w:r>
    </w:p>
    <w:p w14:paraId="4EF76C3F" w14:textId="77777777" w:rsidR="006A7803" w:rsidRDefault="006A7803">
      <w:pPr>
        <w:rPr>
          <w:rFonts w:asciiTheme="minorHAnsi" w:hAnsiTheme="minorHAnsi"/>
        </w:rPr>
      </w:pPr>
    </w:p>
    <w:p w14:paraId="05009351" w14:textId="77777777" w:rsidR="00AE0A43" w:rsidRDefault="00AE0A43">
      <w:pPr>
        <w:rPr>
          <w:rFonts w:asciiTheme="minorHAnsi" w:hAnsiTheme="minorHAnsi"/>
          <w:b/>
          <w:sz w:val="32"/>
          <w:szCs w:val="32"/>
        </w:rPr>
      </w:pPr>
      <w:r w:rsidRPr="00AE0A43">
        <w:rPr>
          <w:rFonts w:asciiTheme="minorHAnsi" w:hAnsiTheme="minorHAnsi"/>
          <w:b/>
          <w:sz w:val="32"/>
          <w:szCs w:val="32"/>
        </w:rPr>
        <w:t>Details of Post</w:t>
      </w:r>
    </w:p>
    <w:p w14:paraId="02204985" w14:textId="4B1DE38B" w:rsidR="003E27E9" w:rsidRDefault="00E453A8" w:rsidP="00A35FA8">
      <w:pPr>
        <w:pStyle w:val="ListParagraph"/>
        <w:numPr>
          <w:ilvl w:val="0"/>
          <w:numId w:val="1"/>
        </w:numPr>
        <w:rPr>
          <w:rFonts w:asciiTheme="minorHAnsi" w:hAnsiTheme="minorHAnsi"/>
        </w:rPr>
      </w:pPr>
      <w:r>
        <w:rPr>
          <w:rFonts w:asciiTheme="minorHAnsi" w:hAnsiTheme="minorHAnsi"/>
        </w:rPr>
        <w:t xml:space="preserve">No. of </w:t>
      </w:r>
      <w:r w:rsidR="00DD4180">
        <w:rPr>
          <w:rFonts w:asciiTheme="minorHAnsi" w:hAnsiTheme="minorHAnsi"/>
        </w:rPr>
        <w:t>Parishes</w:t>
      </w:r>
      <w:r w:rsidR="00A35FA8">
        <w:rPr>
          <w:rFonts w:asciiTheme="minorHAnsi" w:hAnsiTheme="minorHAnsi"/>
        </w:rPr>
        <w:t>:</w:t>
      </w:r>
      <w:r w:rsidR="001572C8">
        <w:rPr>
          <w:rFonts w:asciiTheme="minorHAnsi" w:hAnsiTheme="minorHAnsi"/>
        </w:rPr>
        <w:tab/>
      </w:r>
      <w:r w:rsidR="001572C8">
        <w:rPr>
          <w:rFonts w:asciiTheme="minorHAnsi" w:hAnsiTheme="minorHAnsi"/>
        </w:rPr>
        <w:tab/>
      </w:r>
      <w:r w:rsidR="001572C8">
        <w:rPr>
          <w:rFonts w:asciiTheme="minorHAnsi" w:hAnsiTheme="minorHAnsi"/>
        </w:rPr>
        <w:tab/>
      </w:r>
      <w:r w:rsidR="001572C8">
        <w:rPr>
          <w:rFonts w:asciiTheme="minorHAnsi" w:hAnsiTheme="minorHAnsi"/>
        </w:rPr>
        <w:tab/>
      </w:r>
      <w:r w:rsidR="00DB6942">
        <w:rPr>
          <w:rFonts w:asciiTheme="minorHAnsi" w:hAnsiTheme="minorHAnsi"/>
        </w:rPr>
        <w:t>4 (see below for details)</w:t>
      </w:r>
    </w:p>
    <w:p w14:paraId="5DD38A70" w14:textId="2FCD4A4A" w:rsidR="00E453A8" w:rsidRDefault="00E453A8" w:rsidP="00A35FA8">
      <w:pPr>
        <w:pStyle w:val="ListParagraph"/>
        <w:numPr>
          <w:ilvl w:val="0"/>
          <w:numId w:val="1"/>
        </w:numPr>
        <w:rPr>
          <w:rFonts w:asciiTheme="minorHAnsi" w:hAnsiTheme="minorHAnsi"/>
        </w:rPr>
      </w:pPr>
      <w:r>
        <w:rPr>
          <w:rFonts w:asciiTheme="minorHAnsi" w:hAnsiTheme="minorHAnsi"/>
        </w:rPr>
        <w:t xml:space="preserve">No. </w:t>
      </w:r>
      <w:r w:rsidR="00DA04D5">
        <w:rPr>
          <w:rFonts w:asciiTheme="minorHAnsi" w:hAnsiTheme="minorHAnsi"/>
        </w:rPr>
        <w:t xml:space="preserve">of </w:t>
      </w:r>
      <w:r>
        <w:rPr>
          <w:rFonts w:asciiTheme="minorHAnsi" w:hAnsiTheme="minorHAnsi"/>
        </w:rPr>
        <w:t>Churches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5</w:t>
      </w:r>
    </w:p>
    <w:p w14:paraId="2BB1248C" w14:textId="7D697BE9" w:rsidR="00AE0A43" w:rsidRPr="003E27E9" w:rsidRDefault="003E27E9" w:rsidP="003E27E9">
      <w:pPr>
        <w:pStyle w:val="ListParagraph"/>
        <w:numPr>
          <w:ilvl w:val="0"/>
          <w:numId w:val="1"/>
        </w:numPr>
        <w:rPr>
          <w:rFonts w:asciiTheme="minorHAnsi" w:hAnsiTheme="minorHAnsi"/>
        </w:rPr>
      </w:pPr>
      <w:r w:rsidRPr="003E27E9">
        <w:rPr>
          <w:rFonts w:asciiTheme="minorHAnsi" w:hAnsiTheme="minorHAnsi"/>
        </w:rPr>
        <w:t>Patrons:</w:t>
      </w:r>
      <w:r w:rsidR="00DB6942">
        <w:rPr>
          <w:rFonts w:asciiTheme="minorHAnsi" w:hAnsiTheme="minorHAnsi"/>
        </w:rPr>
        <w:tab/>
      </w:r>
      <w:r w:rsidR="00DB6942">
        <w:rPr>
          <w:rFonts w:asciiTheme="minorHAnsi" w:hAnsiTheme="minorHAnsi"/>
        </w:rPr>
        <w:tab/>
      </w:r>
      <w:r w:rsidR="00DB6942">
        <w:rPr>
          <w:rFonts w:asciiTheme="minorHAnsi" w:hAnsiTheme="minorHAnsi"/>
        </w:rPr>
        <w:tab/>
      </w:r>
      <w:r w:rsidR="00DB6942">
        <w:rPr>
          <w:rFonts w:asciiTheme="minorHAnsi" w:hAnsiTheme="minorHAnsi"/>
        </w:rPr>
        <w:tab/>
      </w:r>
      <w:r w:rsidR="00DB6942">
        <w:rPr>
          <w:rFonts w:asciiTheme="minorHAnsi" w:hAnsiTheme="minorHAnsi"/>
        </w:rPr>
        <w:tab/>
        <w:t>The Archbishop</w:t>
      </w:r>
    </w:p>
    <w:p w14:paraId="45D3CF4D" w14:textId="26346E67"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Deanery:</w:t>
      </w:r>
      <w:r w:rsidR="00380C9E">
        <w:rPr>
          <w:rFonts w:asciiTheme="minorHAnsi" w:hAnsiTheme="minorHAnsi"/>
        </w:rPr>
        <w:tab/>
      </w:r>
      <w:r w:rsidR="00380C9E">
        <w:rPr>
          <w:rFonts w:asciiTheme="minorHAnsi" w:hAnsiTheme="minorHAnsi"/>
        </w:rPr>
        <w:tab/>
      </w:r>
      <w:r w:rsidR="00380C9E">
        <w:rPr>
          <w:rFonts w:asciiTheme="minorHAnsi" w:hAnsiTheme="minorHAnsi"/>
        </w:rPr>
        <w:tab/>
      </w:r>
      <w:r w:rsidR="00380C9E">
        <w:rPr>
          <w:rFonts w:asciiTheme="minorHAnsi" w:hAnsiTheme="minorHAnsi"/>
        </w:rPr>
        <w:tab/>
      </w:r>
      <w:r w:rsidR="00380C9E">
        <w:rPr>
          <w:rFonts w:asciiTheme="minorHAnsi" w:hAnsiTheme="minorHAnsi"/>
        </w:rPr>
        <w:tab/>
        <w:t>Bridlington</w:t>
      </w:r>
    </w:p>
    <w:p w14:paraId="69C48F8B" w14:textId="5C5AC5EF"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Archdeaconry:</w:t>
      </w:r>
      <w:r w:rsidR="00380C9E">
        <w:rPr>
          <w:rFonts w:asciiTheme="minorHAnsi" w:hAnsiTheme="minorHAnsi"/>
        </w:rPr>
        <w:tab/>
      </w:r>
      <w:r w:rsidR="00380C9E">
        <w:rPr>
          <w:rFonts w:asciiTheme="minorHAnsi" w:hAnsiTheme="minorHAnsi"/>
        </w:rPr>
        <w:tab/>
      </w:r>
      <w:r w:rsidR="00380C9E">
        <w:rPr>
          <w:rFonts w:asciiTheme="minorHAnsi" w:hAnsiTheme="minorHAnsi"/>
        </w:rPr>
        <w:tab/>
      </w:r>
      <w:r w:rsidR="00380C9E">
        <w:rPr>
          <w:rFonts w:asciiTheme="minorHAnsi" w:hAnsiTheme="minorHAnsi"/>
        </w:rPr>
        <w:tab/>
      </w:r>
      <w:r w:rsidR="00380C9E">
        <w:rPr>
          <w:rFonts w:asciiTheme="minorHAnsi" w:hAnsiTheme="minorHAnsi"/>
        </w:rPr>
        <w:tab/>
        <w:t>East Riding</w:t>
      </w:r>
    </w:p>
    <w:p w14:paraId="510866CB" w14:textId="568F0FD3" w:rsidR="00727396" w:rsidRPr="00F94FA1" w:rsidRDefault="00AE0A43" w:rsidP="003C509E">
      <w:pPr>
        <w:pStyle w:val="ListParagraph"/>
        <w:numPr>
          <w:ilvl w:val="0"/>
          <w:numId w:val="1"/>
        </w:numPr>
        <w:rPr>
          <w:rFonts w:asciiTheme="minorHAnsi" w:hAnsiTheme="minorHAnsi"/>
        </w:rPr>
      </w:pPr>
      <w:r w:rsidRPr="00F94FA1">
        <w:rPr>
          <w:rFonts w:asciiTheme="minorHAnsi" w:hAnsiTheme="minorHAnsi"/>
        </w:rPr>
        <w:t>Initial Terms of Service point of contact:</w:t>
      </w:r>
      <w:r w:rsidRPr="00F94FA1">
        <w:rPr>
          <w:rFonts w:asciiTheme="minorHAnsi" w:hAnsiTheme="minorHAnsi"/>
        </w:rPr>
        <w:tab/>
      </w:r>
      <w:r w:rsidR="00F52DDE">
        <w:rPr>
          <w:rFonts w:asciiTheme="minorHAnsi" w:hAnsiTheme="minorHAnsi"/>
        </w:rPr>
        <w:t xml:space="preserve">Mrs </w:t>
      </w:r>
      <w:r w:rsidR="00656E5B">
        <w:rPr>
          <w:rFonts w:asciiTheme="minorHAnsi" w:hAnsiTheme="minorHAnsi"/>
        </w:rPr>
        <w:t>Kirsty McCullough at the Diocesan Office</w:t>
      </w:r>
    </w:p>
    <w:p w14:paraId="4A5C49FE" w14:textId="77777777" w:rsidR="00727396" w:rsidRDefault="00727396" w:rsidP="00727396">
      <w:pPr>
        <w:rPr>
          <w:rFonts w:asciiTheme="minorHAnsi" w:hAnsiTheme="minorHAnsi"/>
        </w:rPr>
      </w:pPr>
    </w:p>
    <w:p w14:paraId="518F83B8" w14:textId="77777777" w:rsidR="00727396" w:rsidRDefault="00727396" w:rsidP="00727396">
      <w:pPr>
        <w:spacing w:after="120"/>
        <w:rPr>
          <w:rFonts w:asciiTheme="minorHAnsi" w:hAnsiTheme="minorHAnsi"/>
          <w:b/>
          <w:sz w:val="32"/>
          <w:szCs w:val="32"/>
        </w:rPr>
      </w:pPr>
      <w:r w:rsidRPr="00727396">
        <w:rPr>
          <w:rFonts w:asciiTheme="minorHAnsi" w:hAnsiTheme="minorHAnsi"/>
          <w:b/>
          <w:sz w:val="32"/>
          <w:szCs w:val="32"/>
        </w:rPr>
        <w:t>Role Purpose: Generic</w:t>
      </w:r>
    </w:p>
    <w:p w14:paraId="09BCF9A5"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share with the Archbishop of York and the Bishop of Hull in the cure of souls of the parishes.</w:t>
      </w:r>
    </w:p>
    <w:p w14:paraId="31C1F394" w14:textId="223B48A2"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serve as </w:t>
      </w:r>
      <w:r w:rsidR="00380C9E">
        <w:rPr>
          <w:rFonts w:asciiTheme="minorHAnsi" w:eastAsia="Times New Roman" w:hAnsiTheme="minorHAnsi" w:cs="Times New Roman"/>
        </w:rPr>
        <w:t>Vicar</w:t>
      </w:r>
      <w:r w:rsidRPr="00727396">
        <w:rPr>
          <w:rFonts w:asciiTheme="minorHAnsi" w:eastAsia="Times New Roman" w:hAnsiTheme="minorHAnsi" w:cs="Times New Roman"/>
        </w:rPr>
        <w:t xml:space="preserve"> of the parishes, having regard to the calling and responsibilities of the clergy of the Church of England as described in the Ordinal, the Canons, national safeguarding policies, and all other relevant legislation, in accordance with the Archbishops’ statement </w:t>
      </w:r>
      <w:r w:rsidRPr="00727396">
        <w:rPr>
          <w:rFonts w:asciiTheme="minorHAnsi" w:eastAsia="Times New Roman" w:hAnsiTheme="minorHAnsi" w:cs="Times New Roman"/>
          <w:i/>
          <w:iCs/>
        </w:rPr>
        <w:t>Guidelines for the Professional Conduct of the Clergy</w:t>
      </w:r>
      <w:r w:rsidRPr="00727396">
        <w:rPr>
          <w:rFonts w:asciiTheme="minorHAnsi" w:eastAsia="Times New Roman" w:hAnsiTheme="minorHAnsi" w:cs="Times New Roman"/>
        </w:rPr>
        <w:t>.</w:t>
      </w:r>
    </w:p>
    <w:p w14:paraId="78AA36ED"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work with other Ministers in the parishes and with members of the Parochial Church Councils in the development of the church and parishes, having regard to the need for sustainability and effectiveness in mission and outreach.</w:t>
      </w:r>
    </w:p>
    <w:p w14:paraId="350A0AD9" w14:textId="77777777" w:rsidR="00727396" w:rsidRPr="00727396" w:rsidRDefault="00727396" w:rsidP="00727396">
      <w:pPr>
        <w:numPr>
          <w:ilvl w:val="1"/>
          <w:numId w:val="2"/>
        </w:numPr>
        <w:tabs>
          <w:tab w:val="left" w:pos="709"/>
        </w:tabs>
        <w:spacing w:after="120"/>
        <w:ind w:hanging="294"/>
        <w:rPr>
          <w:rFonts w:asciiTheme="minorHAnsi" w:eastAsia="Times New Roman" w:hAnsiTheme="minorHAnsi" w:cs="Times New Roman"/>
        </w:rPr>
      </w:pPr>
      <w:r w:rsidRPr="00727396">
        <w:rPr>
          <w:rFonts w:asciiTheme="minorHAnsi" w:eastAsia="Times New Roman" w:hAnsiTheme="minorHAnsi" w:cs="Times New Roman"/>
        </w:rPr>
        <w:t>To ensure that a high standard of worship, preaching and pastoral care is provided.</w:t>
      </w:r>
    </w:p>
    <w:p w14:paraId="5D4EFE46"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nurture discipleship and develop the ministry of all God’s people, through training, co</w:t>
      </w:r>
      <w:r w:rsidRPr="00727396">
        <w:rPr>
          <w:rFonts w:asciiTheme="minorHAnsi" w:eastAsia="Times New Roman" w:hAnsiTheme="minorHAnsi" w:cs="Times New Roman"/>
        </w:rPr>
        <w:noBreakHyphen/>
        <w:t>operation, support and example, encouraging all God’s people as appropriate to take responsibility for the mission and ministry of the parishes, and seeking to identify potential future leaders and ministers.</w:t>
      </w:r>
    </w:p>
    <w:p w14:paraId="3A7D9C4C"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w:t>
      </w:r>
      <w:r w:rsidR="00E773A0">
        <w:rPr>
          <w:rFonts w:asciiTheme="minorHAnsi" w:eastAsia="Times New Roman" w:hAnsiTheme="minorHAnsi" w:cs="Times New Roman"/>
        </w:rPr>
        <w:t xml:space="preserve">promote the Diocesan vision of ‘Living Christ’s Story’, prayerfully working to engage with the five marks of mission in the parishes and to explore with the congregations how they can respond effectively to the goals of: becoming more like Christ; reaching those we currently don’t; growing churches of missionary disciples; and transforming our finances and structures. </w:t>
      </w:r>
    </w:p>
    <w:p w14:paraId="7FE1D36A" w14:textId="77777777" w:rsidR="00727396" w:rsidRPr="00727396" w:rsidRDefault="00727396" w:rsidP="00727396">
      <w:pPr>
        <w:numPr>
          <w:ilvl w:val="1"/>
          <w:numId w:val="2"/>
        </w:numPr>
        <w:tabs>
          <w:tab w:val="left" w:pos="480"/>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To collaborate with others in the deanery in mission and ministry, and through deanery planning, participate in the future shaping of ministry according to resources and opportunities.</w:t>
      </w:r>
    </w:p>
    <w:p w14:paraId="15789879" w14:textId="77777777" w:rsidR="00727396" w:rsidRPr="00727396" w:rsidRDefault="00727396" w:rsidP="00727396">
      <w:pPr>
        <w:numPr>
          <w:ilvl w:val="1"/>
          <w:numId w:val="2"/>
        </w:numPr>
        <w:tabs>
          <w:tab w:val="left" w:pos="709"/>
        </w:tabs>
        <w:jc w:val="both"/>
        <w:rPr>
          <w:rFonts w:asciiTheme="minorHAnsi" w:eastAsia="Times New Roman" w:hAnsiTheme="minorHAnsi" w:cs="Times New Roman"/>
        </w:rPr>
      </w:pPr>
      <w:r w:rsidRPr="00727396">
        <w:rPr>
          <w:rFonts w:asciiTheme="minorHAnsi" w:eastAsia="Times New Roman" w:hAnsiTheme="minorHAnsi" w:cs="Times New Roman"/>
        </w:rPr>
        <w:lastRenderedPageBreak/>
        <w:t>To</w:t>
      </w:r>
      <w:r w:rsidR="00E773A0">
        <w:rPr>
          <w:rFonts w:asciiTheme="minorHAnsi" w:eastAsia="Times New Roman" w:hAnsiTheme="minorHAnsi" w:cs="Times New Roman"/>
        </w:rPr>
        <w:t xml:space="preserve"> be proactive and constant in see</w:t>
      </w:r>
      <w:r w:rsidRPr="00727396">
        <w:rPr>
          <w:rFonts w:asciiTheme="minorHAnsi" w:eastAsia="Times New Roman" w:hAnsiTheme="minorHAnsi" w:cs="Times New Roman"/>
        </w:rPr>
        <w:t>k</w:t>
      </w:r>
      <w:r w:rsidR="00E773A0">
        <w:rPr>
          <w:rFonts w:asciiTheme="minorHAnsi" w:eastAsia="Times New Roman" w:hAnsiTheme="minorHAnsi" w:cs="Times New Roman"/>
        </w:rPr>
        <w:t>ing</w:t>
      </w:r>
      <w:r w:rsidRPr="00727396">
        <w:rPr>
          <w:rFonts w:asciiTheme="minorHAnsi" w:eastAsia="Times New Roman" w:hAnsiTheme="minorHAnsi" w:cs="Times New Roman"/>
        </w:rPr>
        <w:t xml:space="preserve"> the fullest possible degree of ecumenical co</w:t>
      </w:r>
      <w:r w:rsidRPr="00727396">
        <w:rPr>
          <w:rFonts w:asciiTheme="minorHAnsi" w:eastAsia="Times New Roman" w:hAnsiTheme="minorHAnsi" w:cs="Times New Roman"/>
        </w:rPr>
        <w:noBreakHyphen/>
        <w:t>operation and commitment within the parishes.</w:t>
      </w:r>
    </w:p>
    <w:p w14:paraId="4E7E2350" w14:textId="77777777" w:rsidR="00727396" w:rsidRDefault="00727396" w:rsidP="00727396">
      <w:pPr>
        <w:tabs>
          <w:tab w:val="left" w:pos="709"/>
        </w:tabs>
        <w:jc w:val="both"/>
        <w:rPr>
          <w:rFonts w:ascii="Gill Sans MT" w:eastAsia="Times New Roman" w:hAnsi="Gill Sans MT" w:cs="Times New Roman"/>
        </w:rPr>
      </w:pPr>
    </w:p>
    <w:p w14:paraId="581D873B" w14:textId="77777777" w:rsidR="00727396" w:rsidRDefault="00727396">
      <w:pPr>
        <w:rPr>
          <w:rFonts w:ascii="Gill Sans MT" w:eastAsia="Times New Roman" w:hAnsi="Gill Sans MT" w:cs="Times New Roman"/>
        </w:rPr>
      </w:pPr>
    </w:p>
    <w:p w14:paraId="7FD9D419" w14:textId="77777777" w:rsidR="00727396" w:rsidRPr="003F62F5" w:rsidRDefault="00727396" w:rsidP="00727396">
      <w:pPr>
        <w:tabs>
          <w:tab w:val="left" w:pos="709"/>
        </w:tabs>
        <w:jc w:val="both"/>
        <w:rPr>
          <w:rFonts w:asciiTheme="minorHAnsi" w:eastAsia="Times New Roman" w:hAnsiTheme="minorHAnsi" w:cs="Times New Roman"/>
          <w:bCs/>
        </w:rPr>
      </w:pPr>
      <w:r w:rsidRPr="00727396">
        <w:rPr>
          <w:rFonts w:asciiTheme="minorHAnsi" w:eastAsia="Times New Roman" w:hAnsiTheme="minorHAnsi" w:cs="Times New Roman"/>
          <w:b/>
          <w:sz w:val="32"/>
          <w:szCs w:val="32"/>
        </w:rPr>
        <w:t>Role Purpose: Specific</w:t>
      </w:r>
    </w:p>
    <w:p w14:paraId="62AAB1F9" w14:textId="73D1DD27" w:rsidR="00727396" w:rsidRDefault="003F62F5" w:rsidP="003F62F5">
      <w:pPr>
        <w:pStyle w:val="ListParagraph"/>
        <w:numPr>
          <w:ilvl w:val="0"/>
          <w:numId w:val="6"/>
        </w:numPr>
        <w:tabs>
          <w:tab w:val="left" w:pos="709"/>
        </w:tabs>
        <w:jc w:val="both"/>
        <w:rPr>
          <w:rFonts w:asciiTheme="minorHAnsi" w:eastAsia="Times New Roman" w:hAnsiTheme="minorHAnsi" w:cs="Times New Roman"/>
          <w:bCs/>
        </w:rPr>
      </w:pPr>
      <w:r w:rsidRPr="003F62F5">
        <w:rPr>
          <w:rFonts w:asciiTheme="minorHAnsi" w:eastAsia="Times New Roman" w:hAnsiTheme="minorHAnsi" w:cs="Times New Roman"/>
          <w:bCs/>
        </w:rPr>
        <w:t>To</w:t>
      </w:r>
      <w:r>
        <w:rPr>
          <w:rFonts w:asciiTheme="minorHAnsi" w:eastAsia="Times New Roman" w:hAnsiTheme="minorHAnsi" w:cs="Times New Roman"/>
          <w:bCs/>
        </w:rPr>
        <w:t xml:space="preserve"> further the work of</w:t>
      </w:r>
      <w:r w:rsidRPr="003F62F5">
        <w:rPr>
          <w:rFonts w:asciiTheme="minorHAnsi" w:eastAsia="Times New Roman" w:hAnsiTheme="minorHAnsi" w:cs="Times New Roman"/>
          <w:bCs/>
        </w:rPr>
        <w:t xml:space="preserve"> establish</w:t>
      </w:r>
      <w:r>
        <w:rPr>
          <w:rFonts w:asciiTheme="minorHAnsi" w:eastAsia="Times New Roman" w:hAnsiTheme="minorHAnsi" w:cs="Times New Roman"/>
          <w:bCs/>
        </w:rPr>
        <w:t xml:space="preserve">ing the new benefice, identifying how collaboration and </w:t>
      </w:r>
      <w:r w:rsidR="007C105E">
        <w:rPr>
          <w:rFonts w:asciiTheme="minorHAnsi" w:eastAsia="Times New Roman" w:hAnsiTheme="minorHAnsi" w:cs="Times New Roman"/>
          <w:bCs/>
        </w:rPr>
        <w:t>the sharing of resources can further God’s mission and enhance the life of the churches</w:t>
      </w:r>
    </w:p>
    <w:p w14:paraId="6B2A1F50" w14:textId="1E72E6AE" w:rsidR="00692E6C" w:rsidRDefault="001D7C6E" w:rsidP="003F62F5">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 xml:space="preserve">To engage in </w:t>
      </w:r>
      <w:r w:rsidR="00002002">
        <w:rPr>
          <w:rFonts w:asciiTheme="minorHAnsi" w:eastAsia="Times New Roman" w:hAnsiTheme="minorHAnsi" w:cs="Times New Roman"/>
          <w:bCs/>
        </w:rPr>
        <w:t>the life of the villages</w:t>
      </w:r>
      <w:r w:rsidR="00700A9D">
        <w:rPr>
          <w:rFonts w:asciiTheme="minorHAnsi" w:eastAsia="Times New Roman" w:hAnsiTheme="minorHAnsi" w:cs="Times New Roman"/>
          <w:bCs/>
        </w:rPr>
        <w:t>,</w:t>
      </w:r>
      <w:r w:rsidR="008821A9">
        <w:rPr>
          <w:rFonts w:asciiTheme="minorHAnsi" w:eastAsia="Times New Roman" w:hAnsiTheme="minorHAnsi" w:cs="Times New Roman"/>
          <w:bCs/>
        </w:rPr>
        <w:t xml:space="preserve"> in the schools</w:t>
      </w:r>
      <w:r w:rsidR="00002002">
        <w:rPr>
          <w:rFonts w:asciiTheme="minorHAnsi" w:eastAsia="Times New Roman" w:hAnsiTheme="minorHAnsi" w:cs="Times New Roman"/>
          <w:bCs/>
        </w:rPr>
        <w:t xml:space="preserve"> and with all ages</w:t>
      </w:r>
    </w:p>
    <w:p w14:paraId="0FC83410" w14:textId="5702CB24" w:rsidR="008821A9" w:rsidRDefault="008821A9" w:rsidP="003F62F5">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 xml:space="preserve">To </w:t>
      </w:r>
      <w:r w:rsidR="00611DBF">
        <w:rPr>
          <w:rFonts w:asciiTheme="minorHAnsi" w:eastAsia="Times New Roman" w:hAnsiTheme="minorHAnsi" w:cs="Times New Roman"/>
          <w:bCs/>
        </w:rPr>
        <w:t xml:space="preserve">strategically </w:t>
      </w:r>
      <w:r w:rsidR="000C5C5C">
        <w:rPr>
          <w:rFonts w:asciiTheme="minorHAnsi" w:eastAsia="Times New Roman" w:hAnsiTheme="minorHAnsi" w:cs="Times New Roman"/>
          <w:bCs/>
        </w:rPr>
        <w:t>lead the churches into growth,</w:t>
      </w:r>
      <w:r w:rsidR="001072BE">
        <w:rPr>
          <w:rFonts w:asciiTheme="minorHAnsi" w:eastAsia="Times New Roman" w:hAnsiTheme="minorHAnsi" w:cs="Times New Roman"/>
          <w:bCs/>
        </w:rPr>
        <w:t xml:space="preserve"> </w:t>
      </w:r>
      <w:r w:rsidR="00242024">
        <w:rPr>
          <w:rFonts w:asciiTheme="minorHAnsi" w:eastAsia="Times New Roman" w:hAnsiTheme="minorHAnsi" w:cs="Times New Roman"/>
          <w:bCs/>
        </w:rPr>
        <w:t>using</w:t>
      </w:r>
      <w:r w:rsidR="001072BE">
        <w:rPr>
          <w:rFonts w:asciiTheme="minorHAnsi" w:eastAsia="Times New Roman" w:hAnsiTheme="minorHAnsi" w:cs="Times New Roman"/>
          <w:bCs/>
        </w:rPr>
        <w:t xml:space="preserve"> </w:t>
      </w:r>
      <w:r w:rsidR="00242024">
        <w:rPr>
          <w:rFonts w:asciiTheme="minorHAnsi" w:eastAsia="Times New Roman" w:hAnsiTheme="minorHAnsi" w:cs="Times New Roman"/>
          <w:bCs/>
        </w:rPr>
        <w:t>different</w:t>
      </w:r>
      <w:r w:rsidR="001072BE">
        <w:rPr>
          <w:rFonts w:asciiTheme="minorHAnsi" w:eastAsia="Times New Roman" w:hAnsiTheme="minorHAnsi" w:cs="Times New Roman"/>
          <w:bCs/>
        </w:rPr>
        <w:t xml:space="preserve"> </w:t>
      </w:r>
      <w:r w:rsidR="00183A46">
        <w:rPr>
          <w:rFonts w:asciiTheme="minorHAnsi" w:eastAsia="Times New Roman" w:hAnsiTheme="minorHAnsi" w:cs="Times New Roman"/>
          <w:bCs/>
        </w:rPr>
        <w:t xml:space="preserve">approaches for </w:t>
      </w:r>
      <w:r w:rsidR="00242024">
        <w:rPr>
          <w:rFonts w:asciiTheme="minorHAnsi" w:eastAsia="Times New Roman" w:hAnsiTheme="minorHAnsi" w:cs="Times New Roman"/>
          <w:bCs/>
        </w:rPr>
        <w:t>each</w:t>
      </w:r>
      <w:r w:rsidR="00183A46">
        <w:rPr>
          <w:rFonts w:asciiTheme="minorHAnsi" w:eastAsia="Times New Roman" w:hAnsiTheme="minorHAnsi" w:cs="Times New Roman"/>
          <w:bCs/>
        </w:rPr>
        <w:t xml:space="preserve"> context </w:t>
      </w:r>
    </w:p>
    <w:p w14:paraId="42B73F3B" w14:textId="77777777" w:rsidR="001072BE" w:rsidRDefault="00106FE8" w:rsidP="003F62F5">
      <w:pPr>
        <w:pStyle w:val="ListParagraph"/>
        <w:numPr>
          <w:ilvl w:val="0"/>
          <w:numId w:val="6"/>
        </w:numPr>
        <w:tabs>
          <w:tab w:val="left" w:pos="709"/>
        </w:tabs>
        <w:jc w:val="both"/>
        <w:rPr>
          <w:rFonts w:asciiTheme="minorHAnsi" w:eastAsia="Times New Roman" w:hAnsiTheme="minorHAnsi" w:cs="Times New Roman"/>
          <w:bCs/>
        </w:rPr>
      </w:pPr>
      <w:r w:rsidRPr="001072BE">
        <w:rPr>
          <w:rFonts w:asciiTheme="minorHAnsi" w:eastAsia="Times New Roman" w:hAnsiTheme="minorHAnsi" w:cs="Times New Roman"/>
          <w:bCs/>
        </w:rPr>
        <w:t>To share your life of prayer and faith, energising, encouraging and inspiring others</w:t>
      </w:r>
      <w:r w:rsidR="001072BE" w:rsidRPr="001072BE">
        <w:rPr>
          <w:rFonts w:asciiTheme="minorHAnsi" w:eastAsia="Times New Roman" w:hAnsiTheme="minorHAnsi" w:cs="Times New Roman"/>
          <w:bCs/>
        </w:rPr>
        <w:t xml:space="preserve"> </w:t>
      </w:r>
    </w:p>
    <w:p w14:paraId="7F17FDBD" w14:textId="0B018271" w:rsidR="001B2B06" w:rsidRPr="001072BE" w:rsidRDefault="001072BE" w:rsidP="003F62F5">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w:t>
      </w:r>
      <w:r w:rsidR="001B2B06" w:rsidRPr="001072BE">
        <w:rPr>
          <w:rFonts w:asciiTheme="minorHAnsi" w:eastAsia="Times New Roman" w:hAnsiTheme="minorHAnsi" w:cs="Times New Roman"/>
          <w:bCs/>
        </w:rPr>
        <w:t xml:space="preserve">o lead the Ministry Team and </w:t>
      </w:r>
      <w:r w:rsidR="00147323" w:rsidRPr="001072BE">
        <w:rPr>
          <w:rFonts w:asciiTheme="minorHAnsi" w:eastAsia="Times New Roman" w:hAnsiTheme="minorHAnsi" w:cs="Times New Roman"/>
          <w:bCs/>
        </w:rPr>
        <w:t xml:space="preserve">the </w:t>
      </w:r>
      <w:r w:rsidR="001B2B06" w:rsidRPr="001072BE">
        <w:rPr>
          <w:rFonts w:asciiTheme="minorHAnsi" w:eastAsia="Times New Roman" w:hAnsiTheme="minorHAnsi" w:cs="Times New Roman"/>
          <w:bCs/>
        </w:rPr>
        <w:t xml:space="preserve">wider </w:t>
      </w:r>
      <w:r w:rsidR="0034010C" w:rsidRPr="001072BE">
        <w:rPr>
          <w:rFonts w:asciiTheme="minorHAnsi" w:eastAsia="Times New Roman" w:hAnsiTheme="minorHAnsi" w:cs="Times New Roman"/>
          <w:bCs/>
        </w:rPr>
        <w:t xml:space="preserve">group of </w:t>
      </w:r>
      <w:r w:rsidR="00147323" w:rsidRPr="001072BE">
        <w:rPr>
          <w:rFonts w:asciiTheme="minorHAnsi" w:eastAsia="Times New Roman" w:hAnsiTheme="minorHAnsi" w:cs="Times New Roman"/>
          <w:bCs/>
        </w:rPr>
        <w:t>lay and retired clergy colleagues</w:t>
      </w:r>
      <w:r w:rsidR="0034010C" w:rsidRPr="001072BE">
        <w:rPr>
          <w:rFonts w:asciiTheme="minorHAnsi" w:eastAsia="Times New Roman" w:hAnsiTheme="minorHAnsi" w:cs="Times New Roman"/>
          <w:bCs/>
        </w:rPr>
        <w:t xml:space="preserve">, co-ordinating bringing ministry, delegating well and </w:t>
      </w:r>
      <w:r w:rsidR="00807ED2" w:rsidRPr="001072BE">
        <w:rPr>
          <w:rFonts w:asciiTheme="minorHAnsi" w:eastAsia="Times New Roman" w:hAnsiTheme="minorHAnsi" w:cs="Times New Roman"/>
          <w:bCs/>
        </w:rPr>
        <w:t>enabling a variety of gifts to flourish</w:t>
      </w:r>
    </w:p>
    <w:p w14:paraId="312A4F13" w14:textId="43F99A24" w:rsidR="00807ED2" w:rsidRDefault="002C599E" w:rsidP="003F62F5">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 xml:space="preserve">To </w:t>
      </w:r>
      <w:r w:rsidR="00CC01CB">
        <w:rPr>
          <w:rFonts w:asciiTheme="minorHAnsi" w:eastAsia="Times New Roman" w:hAnsiTheme="minorHAnsi" w:cs="Times New Roman"/>
          <w:bCs/>
        </w:rPr>
        <w:t xml:space="preserve">further the attempts to </w:t>
      </w:r>
      <w:r>
        <w:rPr>
          <w:rFonts w:asciiTheme="minorHAnsi" w:eastAsia="Times New Roman" w:hAnsiTheme="minorHAnsi" w:cs="Times New Roman"/>
          <w:bCs/>
        </w:rPr>
        <w:t>simplify governance structures</w:t>
      </w:r>
      <w:r w:rsidR="00CC01CB">
        <w:rPr>
          <w:rFonts w:asciiTheme="minorHAnsi" w:eastAsia="Times New Roman" w:hAnsiTheme="minorHAnsi" w:cs="Times New Roman"/>
          <w:bCs/>
        </w:rPr>
        <w:t xml:space="preserve"> and </w:t>
      </w:r>
      <w:r w:rsidR="00B25B32">
        <w:rPr>
          <w:rFonts w:asciiTheme="minorHAnsi" w:eastAsia="Times New Roman" w:hAnsiTheme="minorHAnsi" w:cs="Times New Roman"/>
          <w:bCs/>
        </w:rPr>
        <w:t xml:space="preserve">identify new ways </w:t>
      </w:r>
      <w:r w:rsidR="00BC2048">
        <w:rPr>
          <w:rFonts w:asciiTheme="minorHAnsi" w:eastAsia="Times New Roman" w:hAnsiTheme="minorHAnsi" w:cs="Times New Roman"/>
          <w:bCs/>
        </w:rPr>
        <w:t>to simplify church life</w:t>
      </w:r>
    </w:p>
    <w:p w14:paraId="0B14BCAB" w14:textId="3AD5B003" w:rsidR="00F8703C" w:rsidRDefault="00F8703C" w:rsidP="0EA99833">
      <w:pPr>
        <w:pStyle w:val="ListParagraph"/>
        <w:numPr>
          <w:ilvl w:val="0"/>
          <w:numId w:val="6"/>
        </w:numPr>
        <w:tabs>
          <w:tab w:val="left" w:pos="709"/>
        </w:tabs>
        <w:jc w:val="both"/>
        <w:rPr>
          <w:rFonts w:asciiTheme="minorHAnsi" w:eastAsia="Times New Roman" w:hAnsiTheme="minorHAnsi" w:cs="Times New Roman"/>
        </w:rPr>
      </w:pPr>
      <w:r w:rsidRPr="4A806862">
        <w:rPr>
          <w:rFonts w:asciiTheme="minorHAnsi" w:eastAsia="Times New Roman" w:hAnsiTheme="minorHAnsi" w:cs="Times New Roman"/>
        </w:rPr>
        <w:t xml:space="preserve">To deepen the commitment to generous giving, ensuring the </w:t>
      </w:r>
      <w:r w:rsidR="00C94998" w:rsidRPr="4A806862">
        <w:rPr>
          <w:rFonts w:asciiTheme="minorHAnsi" w:eastAsia="Times New Roman" w:hAnsiTheme="minorHAnsi" w:cs="Times New Roman"/>
        </w:rPr>
        <w:t>benefice covers</w:t>
      </w:r>
      <w:r w:rsidR="341D4112" w:rsidRPr="4A806862">
        <w:rPr>
          <w:rFonts w:asciiTheme="minorHAnsi" w:eastAsia="Times New Roman" w:hAnsiTheme="minorHAnsi" w:cs="Times New Roman"/>
        </w:rPr>
        <w:t xml:space="preserve"> </w:t>
      </w:r>
      <w:r w:rsidR="00C94998" w:rsidRPr="4A806862">
        <w:rPr>
          <w:rFonts w:asciiTheme="minorHAnsi" w:eastAsia="Times New Roman" w:hAnsiTheme="minorHAnsi" w:cs="Times New Roman"/>
        </w:rPr>
        <w:t xml:space="preserve">its direct costs of ministry </w:t>
      </w:r>
      <w:r w:rsidR="00DF0CE7" w:rsidRPr="4A806862">
        <w:rPr>
          <w:rFonts w:asciiTheme="minorHAnsi" w:eastAsia="Times New Roman" w:hAnsiTheme="minorHAnsi" w:cs="Times New Roman"/>
        </w:rPr>
        <w:t>in the pledge it makes in</w:t>
      </w:r>
      <w:r w:rsidR="00C94998" w:rsidRPr="4A806862">
        <w:rPr>
          <w:rFonts w:asciiTheme="minorHAnsi" w:eastAsia="Times New Roman" w:hAnsiTheme="minorHAnsi" w:cs="Times New Roman"/>
        </w:rPr>
        <w:t xml:space="preserve"> 2026</w:t>
      </w:r>
      <w:r w:rsidR="0CE6B01A" w:rsidRPr="4A806862">
        <w:rPr>
          <w:rFonts w:asciiTheme="minorHAnsi" w:eastAsia="Times New Roman" w:hAnsiTheme="minorHAnsi" w:cs="Times New Roman"/>
        </w:rPr>
        <w:t xml:space="preserve"> and grows the Free Will Offer over time</w:t>
      </w:r>
    </w:p>
    <w:p w14:paraId="68F48A9A" w14:textId="77B49966" w:rsidR="006A3B5A" w:rsidRPr="003F62F5" w:rsidRDefault="006A3B5A" w:rsidP="003F62F5">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 xml:space="preserve">To </w:t>
      </w:r>
      <w:r w:rsidR="008E28BC">
        <w:rPr>
          <w:rFonts w:asciiTheme="minorHAnsi" w:eastAsia="Times New Roman" w:hAnsiTheme="minorHAnsi" w:cs="Times New Roman"/>
          <w:bCs/>
        </w:rPr>
        <w:t>actively engage in deanery life, supporting the implementation of the deanery plan</w:t>
      </w:r>
    </w:p>
    <w:p w14:paraId="1A5FE869" w14:textId="77777777" w:rsidR="00D34B80" w:rsidRDefault="00D34B80" w:rsidP="00727396">
      <w:pPr>
        <w:tabs>
          <w:tab w:val="left" w:pos="709"/>
        </w:tabs>
        <w:jc w:val="both"/>
        <w:rPr>
          <w:rFonts w:asciiTheme="minorHAnsi" w:eastAsia="Times New Roman" w:hAnsiTheme="minorHAnsi" w:cs="Times New Roman"/>
          <w:b/>
          <w:sz w:val="32"/>
          <w:szCs w:val="32"/>
        </w:rPr>
      </w:pPr>
    </w:p>
    <w:p w14:paraId="018194FD" w14:textId="77777777" w:rsidR="00727396" w:rsidRDefault="00727396" w:rsidP="00727396">
      <w:pPr>
        <w:tabs>
          <w:tab w:val="left" w:pos="709"/>
        </w:tabs>
        <w:jc w:val="both"/>
        <w:rPr>
          <w:rFonts w:asciiTheme="minorHAnsi" w:eastAsia="Times New Roman" w:hAnsiTheme="minorHAnsi" w:cs="Times New Roman"/>
          <w:b/>
          <w:sz w:val="32"/>
          <w:szCs w:val="32"/>
        </w:rPr>
      </w:pPr>
      <w:r w:rsidRPr="00727396">
        <w:rPr>
          <w:rFonts w:asciiTheme="minorHAnsi" w:eastAsia="Times New Roman" w:hAnsiTheme="minorHAnsi" w:cs="Times New Roman"/>
          <w:b/>
          <w:sz w:val="32"/>
          <w:szCs w:val="32"/>
        </w:rPr>
        <w:t>Role Context:</w:t>
      </w:r>
    </w:p>
    <w:p w14:paraId="460FCFE5" w14:textId="408AF724" w:rsidR="00645A5A" w:rsidRDefault="00A659A4" w:rsidP="002B72B3">
      <w:pPr>
        <w:tabs>
          <w:tab w:val="left" w:pos="709"/>
        </w:tabs>
        <w:rPr>
          <w:rFonts w:asciiTheme="minorHAnsi" w:eastAsia="Times New Roman" w:hAnsiTheme="minorHAnsi" w:cs="Times New Roman"/>
        </w:rPr>
      </w:pPr>
      <w:r>
        <w:rPr>
          <w:rFonts w:asciiTheme="minorHAnsi" w:eastAsia="Times New Roman" w:hAnsiTheme="minorHAnsi" w:cs="Times New Roman"/>
        </w:rPr>
        <w:t xml:space="preserve">This benefice has been recently created from the parishes of the former benefice </w:t>
      </w:r>
      <w:proofErr w:type="spellStart"/>
      <w:r>
        <w:rPr>
          <w:rFonts w:asciiTheme="minorHAnsi" w:eastAsia="Times New Roman" w:hAnsiTheme="minorHAnsi" w:cs="Times New Roman"/>
        </w:rPr>
        <w:t>Bempton</w:t>
      </w:r>
      <w:proofErr w:type="spellEnd"/>
      <w:r>
        <w:rPr>
          <w:rFonts w:asciiTheme="minorHAnsi" w:eastAsia="Times New Roman" w:hAnsiTheme="minorHAnsi" w:cs="Times New Roman"/>
        </w:rPr>
        <w:t xml:space="preserve"> with</w:t>
      </w:r>
      <w:r w:rsidR="00ED73A4">
        <w:rPr>
          <w:rFonts w:asciiTheme="minorHAnsi" w:eastAsia="Times New Roman" w:hAnsiTheme="minorHAnsi" w:cs="Times New Roman"/>
        </w:rPr>
        <w:t xml:space="preserve"> </w:t>
      </w:r>
      <w:r>
        <w:rPr>
          <w:rFonts w:asciiTheme="minorHAnsi" w:eastAsia="Times New Roman" w:hAnsiTheme="minorHAnsi" w:cs="Times New Roman"/>
        </w:rPr>
        <w:t xml:space="preserve">Flamborough, </w:t>
      </w:r>
      <w:proofErr w:type="spellStart"/>
      <w:r>
        <w:rPr>
          <w:rFonts w:asciiTheme="minorHAnsi" w:eastAsia="Times New Roman" w:hAnsiTheme="minorHAnsi" w:cs="Times New Roman"/>
        </w:rPr>
        <w:t>Reighton</w:t>
      </w:r>
      <w:proofErr w:type="spellEnd"/>
      <w:r>
        <w:rPr>
          <w:rFonts w:asciiTheme="minorHAnsi" w:eastAsia="Times New Roman" w:hAnsiTheme="minorHAnsi" w:cs="Times New Roman"/>
        </w:rPr>
        <w:t xml:space="preserve"> with Spe</w:t>
      </w:r>
      <w:r w:rsidR="00ED73A4">
        <w:rPr>
          <w:rFonts w:asciiTheme="minorHAnsi" w:eastAsia="Times New Roman" w:hAnsiTheme="minorHAnsi" w:cs="Times New Roman"/>
        </w:rPr>
        <w:t>eton</w:t>
      </w:r>
      <w:r w:rsidR="007A1CFE">
        <w:rPr>
          <w:rFonts w:asciiTheme="minorHAnsi" w:eastAsia="Times New Roman" w:hAnsiTheme="minorHAnsi" w:cs="Times New Roman"/>
        </w:rPr>
        <w:t xml:space="preserve"> and the additional parish of St John, </w:t>
      </w:r>
      <w:proofErr w:type="spellStart"/>
      <w:r w:rsidR="007A1CFE">
        <w:rPr>
          <w:rFonts w:asciiTheme="minorHAnsi" w:eastAsia="Times New Roman" w:hAnsiTheme="minorHAnsi" w:cs="Times New Roman"/>
        </w:rPr>
        <w:t>Sewerby</w:t>
      </w:r>
      <w:proofErr w:type="spellEnd"/>
      <w:r w:rsidR="007A1CFE">
        <w:rPr>
          <w:rFonts w:asciiTheme="minorHAnsi" w:eastAsia="Times New Roman" w:hAnsiTheme="minorHAnsi" w:cs="Times New Roman"/>
        </w:rPr>
        <w:t xml:space="preserve">.  </w:t>
      </w:r>
    </w:p>
    <w:p w14:paraId="34E5D942" w14:textId="77777777" w:rsidR="007A1CFE" w:rsidRDefault="007A1CFE" w:rsidP="002B72B3">
      <w:pPr>
        <w:tabs>
          <w:tab w:val="left" w:pos="709"/>
        </w:tabs>
        <w:rPr>
          <w:rFonts w:asciiTheme="minorHAnsi" w:eastAsia="Times New Roman" w:hAnsiTheme="minorHAnsi" w:cs="Times New Roman"/>
        </w:rPr>
      </w:pPr>
    </w:p>
    <w:p w14:paraId="0D7C0009" w14:textId="77777777" w:rsidR="002B72B3" w:rsidRDefault="002B72B3" w:rsidP="00727396">
      <w:pPr>
        <w:tabs>
          <w:tab w:val="left" w:pos="709"/>
        </w:tabs>
        <w:jc w:val="both"/>
        <w:rPr>
          <w:rFonts w:asciiTheme="minorHAnsi" w:eastAsia="Times New Roman" w:hAnsiTheme="minorHAnsi" w:cs="Times New Roman"/>
          <w:b/>
          <w:sz w:val="32"/>
          <w:szCs w:val="32"/>
        </w:rPr>
      </w:pPr>
    </w:p>
    <w:p w14:paraId="3C07B0D5" w14:textId="28D8FD65" w:rsidR="00727396" w:rsidRDefault="00727396" w:rsidP="00727396">
      <w:pPr>
        <w:tabs>
          <w:tab w:val="left" w:pos="709"/>
        </w:tabs>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t>Key Contacts and Relationships:</w:t>
      </w:r>
    </w:p>
    <w:p w14:paraId="0E179CCB" w14:textId="77777777" w:rsidR="00727396" w:rsidRDefault="00727396" w:rsidP="00727396">
      <w:pPr>
        <w:tabs>
          <w:tab w:val="left" w:pos="709"/>
        </w:tabs>
        <w:jc w:val="both"/>
        <w:rPr>
          <w:rFonts w:asciiTheme="minorHAnsi" w:eastAsia="Times New Roman" w:hAnsiTheme="minorHAnsi" w:cs="Times New Roman"/>
        </w:rPr>
      </w:pPr>
    </w:p>
    <w:p w14:paraId="3AE6E12D"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Generic</w:t>
      </w:r>
    </w:p>
    <w:p w14:paraId="4659557D"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Archbishop, Suffragan Bishop and Archdeacon</w:t>
      </w:r>
    </w:p>
    <w:p w14:paraId="6C316397"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Churchwardens and Parochial Church Councils</w:t>
      </w:r>
    </w:p>
    <w:p w14:paraId="3DC68720"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Deanery Chapter and Deanery Synod</w:t>
      </w:r>
    </w:p>
    <w:p w14:paraId="043AA66D" w14:textId="77777777" w:rsid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Diocesan and archdeaconry advisers in specialist areas</w:t>
      </w:r>
    </w:p>
    <w:p w14:paraId="590F683B" w14:textId="77777777" w:rsidR="00727396" w:rsidRDefault="00727396" w:rsidP="00727396">
      <w:pPr>
        <w:tabs>
          <w:tab w:val="left" w:pos="709"/>
        </w:tabs>
        <w:spacing w:after="120"/>
        <w:jc w:val="both"/>
        <w:rPr>
          <w:rFonts w:asciiTheme="minorHAnsi" w:eastAsia="Times New Roman" w:hAnsiTheme="minorHAnsi" w:cs="Times New Roman"/>
        </w:rPr>
      </w:pPr>
    </w:p>
    <w:p w14:paraId="3F1E87F5"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Specific</w:t>
      </w:r>
    </w:p>
    <w:p w14:paraId="7EF07300" w14:textId="7B49BFAF" w:rsidR="00271661" w:rsidRPr="00F655D1" w:rsidRDefault="00376E66" w:rsidP="00F655D1">
      <w:pPr>
        <w:pStyle w:val="ListParagraph"/>
        <w:numPr>
          <w:ilvl w:val="0"/>
          <w:numId w:val="5"/>
        </w:numPr>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Authorised Lay Minister (</w:t>
      </w:r>
      <w:proofErr w:type="spellStart"/>
      <w:r w:rsidRPr="00F655D1">
        <w:rPr>
          <w:rFonts w:asciiTheme="minorHAnsi" w:eastAsia="Times New Roman" w:hAnsiTheme="minorHAnsi" w:cs="Times New Roman"/>
          <w:iCs/>
        </w:rPr>
        <w:t>Reighton</w:t>
      </w:r>
      <w:proofErr w:type="spellEnd"/>
      <w:r w:rsidRPr="00F655D1">
        <w:rPr>
          <w:rFonts w:asciiTheme="minorHAnsi" w:eastAsia="Times New Roman" w:hAnsiTheme="minorHAnsi" w:cs="Times New Roman"/>
          <w:iCs/>
        </w:rPr>
        <w:t xml:space="preserve"> w Speeton) Mrs Anne Hinchliffe</w:t>
      </w:r>
    </w:p>
    <w:p w14:paraId="09B09CB8" w14:textId="0E01BF01" w:rsidR="00376E66" w:rsidRPr="00F655D1" w:rsidRDefault="00376E66" w:rsidP="23207B95">
      <w:pPr>
        <w:pStyle w:val="ListParagraph"/>
        <w:numPr>
          <w:ilvl w:val="0"/>
          <w:numId w:val="5"/>
        </w:numPr>
        <w:tabs>
          <w:tab w:val="left" w:pos="709"/>
        </w:tabs>
        <w:jc w:val="both"/>
        <w:rPr>
          <w:rFonts w:asciiTheme="minorHAnsi" w:eastAsia="Times New Roman" w:hAnsiTheme="minorHAnsi" w:cs="Times New Roman"/>
        </w:rPr>
      </w:pPr>
      <w:r w:rsidRPr="23207B95">
        <w:rPr>
          <w:rFonts w:asciiTheme="minorHAnsi" w:eastAsia="Times New Roman" w:hAnsiTheme="minorHAnsi" w:cs="Times New Roman"/>
        </w:rPr>
        <w:t>Authorised Lay Minister (</w:t>
      </w:r>
      <w:proofErr w:type="spellStart"/>
      <w:r w:rsidRPr="23207B95">
        <w:rPr>
          <w:rFonts w:asciiTheme="minorHAnsi" w:eastAsia="Times New Roman" w:hAnsiTheme="minorHAnsi" w:cs="Times New Roman"/>
        </w:rPr>
        <w:t>Reighton</w:t>
      </w:r>
      <w:proofErr w:type="spellEnd"/>
      <w:r w:rsidRPr="23207B95">
        <w:rPr>
          <w:rFonts w:asciiTheme="minorHAnsi" w:eastAsia="Times New Roman" w:hAnsiTheme="minorHAnsi" w:cs="Times New Roman"/>
        </w:rPr>
        <w:t xml:space="preserve"> w Speeton) Ms Dawn McKie</w:t>
      </w:r>
    </w:p>
    <w:p w14:paraId="35355607" w14:textId="7869A5D8" w:rsidR="43EACD30" w:rsidRDefault="43EACD30" w:rsidP="23207B95">
      <w:pPr>
        <w:pStyle w:val="ListParagraph"/>
        <w:numPr>
          <w:ilvl w:val="0"/>
          <w:numId w:val="5"/>
        </w:numPr>
        <w:tabs>
          <w:tab w:val="left" w:pos="709"/>
        </w:tabs>
        <w:jc w:val="both"/>
        <w:rPr>
          <w:rFonts w:asciiTheme="minorHAnsi" w:eastAsia="Times New Roman" w:hAnsiTheme="minorHAnsi" w:cs="Times New Roman"/>
        </w:rPr>
      </w:pPr>
      <w:r w:rsidRPr="23207B95">
        <w:rPr>
          <w:rFonts w:asciiTheme="minorHAnsi" w:eastAsia="Times New Roman" w:hAnsiTheme="minorHAnsi" w:cs="Times New Roman"/>
        </w:rPr>
        <w:t>Authorised Lay Minister (</w:t>
      </w:r>
      <w:proofErr w:type="spellStart"/>
      <w:r w:rsidRPr="23207B95">
        <w:rPr>
          <w:rFonts w:asciiTheme="minorHAnsi" w:eastAsia="Times New Roman" w:hAnsiTheme="minorHAnsi" w:cs="Times New Roman"/>
        </w:rPr>
        <w:t>Bempton</w:t>
      </w:r>
      <w:proofErr w:type="spellEnd"/>
      <w:r w:rsidRPr="23207B95">
        <w:rPr>
          <w:rFonts w:asciiTheme="minorHAnsi" w:eastAsia="Times New Roman" w:hAnsiTheme="minorHAnsi" w:cs="Times New Roman"/>
        </w:rPr>
        <w:t>) Mrs Kate Veitch</w:t>
      </w:r>
    </w:p>
    <w:p w14:paraId="177BF7AF" w14:textId="42807969" w:rsidR="43EACD30" w:rsidRDefault="43EACD30" w:rsidP="23207B95">
      <w:pPr>
        <w:pStyle w:val="ListParagraph"/>
        <w:numPr>
          <w:ilvl w:val="0"/>
          <w:numId w:val="5"/>
        </w:numPr>
        <w:tabs>
          <w:tab w:val="left" w:pos="709"/>
        </w:tabs>
        <w:jc w:val="both"/>
        <w:rPr>
          <w:rFonts w:asciiTheme="minorHAnsi" w:eastAsia="Times New Roman" w:hAnsiTheme="minorHAnsi" w:cs="Times New Roman"/>
        </w:rPr>
      </w:pPr>
      <w:r w:rsidRPr="23207B95">
        <w:rPr>
          <w:rFonts w:asciiTheme="minorHAnsi" w:eastAsia="Times New Roman" w:hAnsiTheme="minorHAnsi" w:cs="Times New Roman"/>
        </w:rPr>
        <w:t>Reader PTO Emeritus (</w:t>
      </w:r>
      <w:proofErr w:type="spellStart"/>
      <w:r w:rsidRPr="23207B95">
        <w:rPr>
          <w:rFonts w:asciiTheme="minorHAnsi" w:eastAsia="Times New Roman" w:hAnsiTheme="minorHAnsi" w:cs="Times New Roman"/>
        </w:rPr>
        <w:t>Bempton</w:t>
      </w:r>
      <w:proofErr w:type="spellEnd"/>
      <w:r w:rsidRPr="23207B95">
        <w:rPr>
          <w:rFonts w:asciiTheme="minorHAnsi" w:eastAsia="Times New Roman" w:hAnsiTheme="minorHAnsi" w:cs="Times New Roman"/>
        </w:rPr>
        <w:t>) Mrs Pat Hirst</w:t>
      </w:r>
    </w:p>
    <w:p w14:paraId="296D32EA" w14:textId="600724EF" w:rsidR="009353BD" w:rsidRPr="00F655D1" w:rsidRDefault="009353BD" w:rsidP="00F655D1">
      <w:pPr>
        <w:pStyle w:val="ListParagraph"/>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PTO</w:t>
      </w:r>
    </w:p>
    <w:p w14:paraId="4ADF3391" w14:textId="6926EDF2"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 xml:space="preserve">The </w:t>
      </w:r>
      <w:proofErr w:type="spellStart"/>
      <w:r w:rsidRPr="00F655D1">
        <w:rPr>
          <w:rFonts w:asciiTheme="minorHAnsi" w:eastAsia="Times New Roman" w:hAnsiTheme="minorHAnsi" w:cs="Times New Roman"/>
          <w:iCs/>
        </w:rPr>
        <w:t>Revds</w:t>
      </w:r>
      <w:proofErr w:type="spellEnd"/>
      <w:r w:rsidRPr="00F655D1">
        <w:rPr>
          <w:rFonts w:asciiTheme="minorHAnsi" w:eastAsia="Times New Roman" w:hAnsiTheme="minorHAnsi" w:cs="Times New Roman"/>
          <w:iCs/>
        </w:rPr>
        <w:t xml:space="preserve"> Derek and Sharon Baines</w:t>
      </w:r>
    </w:p>
    <w:p w14:paraId="1E38A182" w14:textId="51C9358B"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The Revd Andrew de Smet</w:t>
      </w:r>
    </w:p>
    <w:p w14:paraId="43F7EB68" w14:textId="4CC04562"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23207B95">
        <w:rPr>
          <w:rFonts w:asciiTheme="minorHAnsi" w:eastAsia="Times New Roman" w:hAnsiTheme="minorHAnsi" w:cs="Times New Roman"/>
        </w:rPr>
        <w:t>The Revd Nancy Eckersley</w:t>
      </w:r>
    </w:p>
    <w:p w14:paraId="51712E0F" w14:textId="352BC4E0"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The Revd Canon John Holmes</w:t>
      </w:r>
    </w:p>
    <w:p w14:paraId="2B380365" w14:textId="1742B572"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00F655D1">
        <w:rPr>
          <w:rFonts w:asciiTheme="minorHAnsi" w:eastAsia="Times New Roman" w:hAnsiTheme="minorHAnsi" w:cs="Times New Roman"/>
          <w:iCs/>
        </w:rPr>
        <w:t>The Revd Canon Christopher Humphries</w:t>
      </w:r>
    </w:p>
    <w:p w14:paraId="718BE0A6" w14:textId="1DF5D81D" w:rsidR="00C65C9D" w:rsidRPr="00F655D1" w:rsidRDefault="00C65C9D" w:rsidP="00F655D1">
      <w:pPr>
        <w:pStyle w:val="ListParagraph"/>
        <w:numPr>
          <w:ilvl w:val="0"/>
          <w:numId w:val="5"/>
        </w:numPr>
        <w:tabs>
          <w:tab w:val="left" w:pos="709"/>
        </w:tabs>
        <w:jc w:val="both"/>
        <w:rPr>
          <w:rFonts w:asciiTheme="minorHAnsi" w:eastAsia="Times New Roman" w:hAnsiTheme="minorHAnsi" w:cs="Times New Roman"/>
          <w:iCs/>
        </w:rPr>
      </w:pPr>
      <w:r w:rsidRPr="23207B95">
        <w:rPr>
          <w:rFonts w:asciiTheme="minorHAnsi" w:eastAsia="Times New Roman" w:hAnsiTheme="minorHAnsi" w:cs="Times New Roman"/>
        </w:rPr>
        <w:t>The Revd John Richards</w:t>
      </w:r>
    </w:p>
    <w:p w14:paraId="6F0BFC48" w14:textId="23A791C2" w:rsidR="7A900641" w:rsidRDefault="7A900641" w:rsidP="23207B95">
      <w:pPr>
        <w:pStyle w:val="ListParagraph"/>
        <w:numPr>
          <w:ilvl w:val="0"/>
          <w:numId w:val="5"/>
        </w:numPr>
        <w:tabs>
          <w:tab w:val="left" w:pos="709"/>
        </w:tabs>
        <w:jc w:val="both"/>
        <w:rPr>
          <w:rFonts w:asciiTheme="minorHAnsi" w:eastAsia="Times New Roman" w:hAnsiTheme="minorHAnsi" w:cs="Times New Roman"/>
        </w:rPr>
      </w:pPr>
      <w:proofErr w:type="spellStart"/>
      <w:r w:rsidRPr="23207B95">
        <w:rPr>
          <w:rFonts w:asciiTheme="minorHAnsi" w:eastAsia="Times New Roman" w:hAnsiTheme="minorHAnsi" w:cs="Times New Roman"/>
        </w:rPr>
        <w:t>Revds</w:t>
      </w:r>
      <w:proofErr w:type="spellEnd"/>
      <w:r w:rsidRPr="23207B95">
        <w:rPr>
          <w:rFonts w:asciiTheme="minorHAnsi" w:eastAsia="Times New Roman" w:hAnsiTheme="minorHAnsi" w:cs="Times New Roman"/>
        </w:rPr>
        <w:t xml:space="preserve"> Robert and Paula Shooter</w:t>
      </w:r>
    </w:p>
    <w:p w14:paraId="28D7CAD9" w14:textId="2BBADE28" w:rsidR="7A900641" w:rsidRDefault="7A900641" w:rsidP="23207B95">
      <w:pPr>
        <w:pStyle w:val="ListParagraph"/>
        <w:numPr>
          <w:ilvl w:val="0"/>
          <w:numId w:val="5"/>
        </w:numPr>
        <w:tabs>
          <w:tab w:val="left" w:pos="709"/>
        </w:tabs>
        <w:jc w:val="both"/>
        <w:rPr>
          <w:rFonts w:asciiTheme="minorHAnsi" w:eastAsia="Times New Roman" w:hAnsiTheme="minorHAnsi" w:cs="Times New Roman"/>
        </w:rPr>
      </w:pPr>
      <w:r w:rsidRPr="23207B95">
        <w:rPr>
          <w:rFonts w:asciiTheme="minorHAnsi" w:eastAsia="Times New Roman" w:hAnsiTheme="minorHAnsi" w:cs="Times New Roman"/>
        </w:rPr>
        <w:t>Father Malcolm Lockey SSC</w:t>
      </w:r>
    </w:p>
    <w:p w14:paraId="1E83FC7E" w14:textId="3AC812EF" w:rsidR="7A900641" w:rsidRDefault="7A900641" w:rsidP="23207B95">
      <w:pPr>
        <w:pStyle w:val="ListParagraph"/>
        <w:numPr>
          <w:ilvl w:val="0"/>
          <w:numId w:val="5"/>
        </w:numPr>
        <w:tabs>
          <w:tab w:val="left" w:pos="709"/>
        </w:tabs>
        <w:jc w:val="both"/>
        <w:rPr>
          <w:rFonts w:asciiTheme="minorHAnsi" w:eastAsia="Times New Roman" w:hAnsiTheme="minorHAnsi" w:cs="Times New Roman"/>
        </w:rPr>
      </w:pPr>
      <w:r w:rsidRPr="23207B95">
        <w:rPr>
          <w:rFonts w:asciiTheme="minorHAnsi" w:eastAsia="Times New Roman" w:hAnsiTheme="minorHAnsi" w:cs="Times New Roman"/>
        </w:rPr>
        <w:t>Revd Simon Smale</w:t>
      </w:r>
    </w:p>
    <w:p w14:paraId="1152AAC2" w14:textId="77777777" w:rsidR="00727396" w:rsidRDefault="00727396" w:rsidP="00727396">
      <w:pPr>
        <w:tabs>
          <w:tab w:val="left" w:pos="709"/>
        </w:tabs>
        <w:spacing w:after="120"/>
        <w:jc w:val="both"/>
        <w:rPr>
          <w:rFonts w:asciiTheme="minorHAnsi" w:eastAsia="Times New Roman" w:hAnsiTheme="minorHAnsi" w:cs="Times New Roman"/>
        </w:rPr>
      </w:pPr>
    </w:p>
    <w:p w14:paraId="4F80DC79"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Supportive</w:t>
      </w:r>
    </w:p>
    <w:p w14:paraId="28BC6A53" w14:textId="575E288C" w:rsidR="00DB05CF"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lastRenderedPageBreak/>
        <w:t xml:space="preserve">The </w:t>
      </w:r>
      <w:r w:rsidR="00E23D2F">
        <w:rPr>
          <w:rFonts w:asciiTheme="minorHAnsi" w:eastAsia="Times New Roman" w:hAnsiTheme="minorHAnsi" w:cs="Times New Roman"/>
        </w:rPr>
        <w:t>Area Dean,</w:t>
      </w:r>
      <w:r w:rsidR="007A1CFE">
        <w:rPr>
          <w:rFonts w:asciiTheme="minorHAnsi" w:eastAsia="Times New Roman" w:hAnsiTheme="minorHAnsi" w:cs="Times New Roman"/>
        </w:rPr>
        <w:t xml:space="preserve"> </w:t>
      </w:r>
      <w:r w:rsidR="00CD66E8">
        <w:rPr>
          <w:rFonts w:asciiTheme="minorHAnsi" w:eastAsia="Times New Roman" w:hAnsiTheme="minorHAnsi" w:cs="Times New Roman"/>
        </w:rPr>
        <w:t>the Revd Richard Hare</w:t>
      </w:r>
    </w:p>
    <w:p w14:paraId="1D96DE5C" w14:textId="73E541DA" w:rsidR="00727396" w:rsidRPr="002F33A6" w:rsidRDefault="00DB05CF" w:rsidP="002F33A6">
      <w:pPr>
        <w:pStyle w:val="ListParagraph"/>
        <w:numPr>
          <w:ilvl w:val="0"/>
          <w:numId w:val="4"/>
        </w:num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The Lay Dean, </w:t>
      </w:r>
      <w:r w:rsidR="00CD66E8">
        <w:rPr>
          <w:rFonts w:asciiTheme="minorHAnsi" w:eastAsia="Times New Roman" w:hAnsiTheme="minorHAnsi" w:cs="Times New Roman"/>
        </w:rPr>
        <w:tab/>
        <w:t xml:space="preserve">   Mrs Heather Bingley</w:t>
      </w:r>
      <w:r w:rsidR="00CD66E8">
        <w:rPr>
          <w:rFonts w:asciiTheme="minorHAnsi" w:eastAsia="Times New Roman" w:hAnsiTheme="minorHAnsi" w:cs="Times New Roman"/>
        </w:rPr>
        <w:tab/>
      </w:r>
    </w:p>
    <w:p w14:paraId="3FDD1F14" w14:textId="14B3158F" w:rsidR="00BF2A6A" w:rsidRPr="002F33A6"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42EEFB90">
        <w:rPr>
          <w:rFonts w:asciiTheme="minorHAnsi" w:eastAsia="Times New Roman" w:hAnsiTheme="minorHAnsi" w:cs="Times New Roman"/>
        </w:rPr>
        <w:t xml:space="preserve">The Director of </w:t>
      </w:r>
      <w:r w:rsidR="00DB05CF" w:rsidRPr="42EEFB90">
        <w:rPr>
          <w:rFonts w:asciiTheme="minorHAnsi" w:eastAsia="Times New Roman" w:hAnsiTheme="minorHAnsi" w:cs="Times New Roman"/>
        </w:rPr>
        <w:t>Mission and Ministry,</w:t>
      </w:r>
      <w:r w:rsidRPr="42EEFB90">
        <w:rPr>
          <w:rFonts w:asciiTheme="minorHAnsi" w:eastAsia="Times New Roman" w:hAnsiTheme="minorHAnsi" w:cs="Times New Roman"/>
        </w:rPr>
        <w:t xml:space="preserve"> the Revd </w:t>
      </w:r>
      <w:r w:rsidR="002F33A6" w:rsidRPr="42EEFB90">
        <w:rPr>
          <w:rFonts w:asciiTheme="minorHAnsi" w:eastAsia="Times New Roman" w:hAnsiTheme="minorHAnsi" w:cs="Times New Roman"/>
        </w:rPr>
        <w:t xml:space="preserve">Dr </w:t>
      </w:r>
      <w:r w:rsidR="00DB05CF" w:rsidRPr="42EEFB90">
        <w:rPr>
          <w:rFonts w:asciiTheme="minorHAnsi" w:eastAsia="Times New Roman" w:hAnsiTheme="minorHAnsi" w:cs="Times New Roman"/>
        </w:rPr>
        <w:t>Ian McIntosh</w:t>
      </w:r>
    </w:p>
    <w:p w14:paraId="14215CE3" w14:textId="0A2832B3" w:rsidR="7DC44C62" w:rsidRDefault="7DC44C62" w:rsidP="42EEFB90">
      <w:pPr>
        <w:pStyle w:val="ListParagraph"/>
        <w:numPr>
          <w:ilvl w:val="0"/>
          <w:numId w:val="4"/>
        </w:numPr>
        <w:tabs>
          <w:tab w:val="left" w:pos="709"/>
        </w:tabs>
        <w:spacing w:after="120"/>
        <w:jc w:val="both"/>
        <w:rPr>
          <w:rFonts w:asciiTheme="minorHAnsi" w:eastAsia="Times New Roman" w:hAnsiTheme="minorHAnsi" w:cs="Times New Roman"/>
        </w:rPr>
      </w:pPr>
      <w:r w:rsidRPr="42EEFB90">
        <w:rPr>
          <w:rFonts w:asciiTheme="minorHAnsi" w:eastAsia="Times New Roman" w:hAnsiTheme="minorHAnsi" w:cs="Times New Roman"/>
        </w:rPr>
        <w:t>The Diocesan Advisor on Pastoral Care, Ms Mo Theodosius</w:t>
      </w:r>
    </w:p>
    <w:p w14:paraId="6EE9D74B" w14:textId="77777777" w:rsidR="00D34B80" w:rsidRDefault="00D34B80" w:rsidP="009D2659">
      <w:pPr>
        <w:tabs>
          <w:tab w:val="left" w:pos="709"/>
        </w:tabs>
        <w:spacing w:after="240"/>
        <w:jc w:val="both"/>
        <w:rPr>
          <w:rFonts w:asciiTheme="minorHAnsi" w:eastAsia="Times New Roman" w:hAnsiTheme="minorHAnsi" w:cs="Times New Roman"/>
          <w:b/>
          <w:sz w:val="32"/>
          <w:szCs w:val="32"/>
        </w:rPr>
      </w:pPr>
    </w:p>
    <w:p w14:paraId="4A9D6EA7" w14:textId="3C504813" w:rsidR="002F33A6" w:rsidRPr="009D2659" w:rsidRDefault="002F33A6" w:rsidP="009D2659">
      <w:pPr>
        <w:tabs>
          <w:tab w:val="left" w:pos="709"/>
        </w:tabs>
        <w:spacing w:after="240"/>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t>Benefice S</w:t>
      </w:r>
      <w:r w:rsidR="009D2659">
        <w:rPr>
          <w:rFonts w:asciiTheme="minorHAnsi" w:eastAsia="Times New Roman" w:hAnsiTheme="minorHAnsi" w:cs="Times New Roman"/>
          <w:b/>
          <w:sz w:val="32"/>
          <w:szCs w:val="32"/>
        </w:rPr>
        <w:t>ummary as at time of compilation</w:t>
      </w:r>
    </w:p>
    <w:tbl>
      <w:tblPr>
        <w:tblStyle w:val="TableGrid"/>
        <w:tblW w:w="0" w:type="auto"/>
        <w:tblInd w:w="108" w:type="dxa"/>
        <w:tblLook w:val="04A0" w:firstRow="1" w:lastRow="0" w:firstColumn="1" w:lastColumn="0" w:noHBand="0" w:noVBand="1"/>
      </w:tblPr>
      <w:tblGrid>
        <w:gridCol w:w="1812"/>
        <w:gridCol w:w="1663"/>
        <w:gridCol w:w="948"/>
        <w:gridCol w:w="2759"/>
        <w:gridCol w:w="2338"/>
      </w:tblGrid>
      <w:tr w:rsidR="006E7F69" w:rsidRPr="006E7F69" w14:paraId="38129BC0" w14:textId="77777777" w:rsidTr="00BB775E">
        <w:tc>
          <w:tcPr>
            <w:tcW w:w="1812" w:type="dxa"/>
          </w:tcPr>
          <w:p w14:paraId="14AAD7B5" w14:textId="77777777" w:rsidR="006E7F69" w:rsidRPr="006E7F69" w:rsidRDefault="006E7F69"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Parish</w:t>
            </w:r>
          </w:p>
        </w:tc>
        <w:tc>
          <w:tcPr>
            <w:tcW w:w="1663" w:type="dxa"/>
          </w:tcPr>
          <w:p w14:paraId="792208D3" w14:textId="1FBE9CAA" w:rsidR="006E7F69" w:rsidRPr="006E7F69" w:rsidRDefault="006E7F69"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t>
            </w:r>
            <w:r w:rsidR="00AB740D">
              <w:rPr>
                <w:rFonts w:asciiTheme="minorHAnsi" w:eastAsia="Times New Roman" w:hAnsiTheme="minorHAnsi" w:cs="Times New Roman"/>
                <w:b/>
              </w:rPr>
              <w:t>(es)</w:t>
            </w:r>
          </w:p>
        </w:tc>
        <w:tc>
          <w:tcPr>
            <w:tcW w:w="948" w:type="dxa"/>
          </w:tcPr>
          <w:p w14:paraId="29B99132" w14:textId="77777777" w:rsidR="006E7F69" w:rsidRPr="006E7F69" w:rsidRDefault="006E7F69"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Listing</w:t>
            </w:r>
          </w:p>
        </w:tc>
        <w:tc>
          <w:tcPr>
            <w:tcW w:w="2759" w:type="dxa"/>
          </w:tcPr>
          <w:p w14:paraId="4F03FF75" w14:textId="77777777" w:rsidR="006E7F69" w:rsidRPr="006E7F69" w:rsidRDefault="006E7F69"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1</w:t>
            </w:r>
          </w:p>
        </w:tc>
        <w:tc>
          <w:tcPr>
            <w:tcW w:w="2338" w:type="dxa"/>
          </w:tcPr>
          <w:p w14:paraId="676C129A" w14:textId="77777777" w:rsidR="006E7F69" w:rsidRPr="006E7F69" w:rsidRDefault="006E7F69"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2</w:t>
            </w:r>
          </w:p>
        </w:tc>
      </w:tr>
      <w:tr w:rsidR="006E7F69" w14:paraId="5549552A" w14:textId="77777777" w:rsidTr="00BB775E">
        <w:tc>
          <w:tcPr>
            <w:tcW w:w="1812" w:type="dxa"/>
          </w:tcPr>
          <w:p w14:paraId="3CEDED9E" w14:textId="6627AECC" w:rsidR="006E7F69" w:rsidRDefault="00AB740D"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Bempton</w:t>
            </w:r>
            <w:proofErr w:type="spellEnd"/>
          </w:p>
        </w:tc>
        <w:tc>
          <w:tcPr>
            <w:tcW w:w="1663" w:type="dxa"/>
          </w:tcPr>
          <w:p w14:paraId="0EC18A36" w14:textId="3E4B184D" w:rsidR="006E7F69" w:rsidRDefault="003C30F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Michael</w:t>
            </w:r>
          </w:p>
        </w:tc>
        <w:tc>
          <w:tcPr>
            <w:tcW w:w="948" w:type="dxa"/>
          </w:tcPr>
          <w:p w14:paraId="31DFFBDB" w14:textId="18E88ACE" w:rsidR="006E7F69" w:rsidRDefault="00E453A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2759" w:type="dxa"/>
          </w:tcPr>
          <w:p w14:paraId="78CDC9E9" w14:textId="322C4E68" w:rsidR="006E7F69" w:rsidRDefault="00BB775E"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 Andrew Graham</w:t>
            </w:r>
          </w:p>
        </w:tc>
        <w:tc>
          <w:tcPr>
            <w:tcW w:w="2338" w:type="dxa"/>
          </w:tcPr>
          <w:p w14:paraId="09C7E92F" w14:textId="77777777" w:rsidR="006E7F69" w:rsidRDefault="006E7F69" w:rsidP="002F33A6">
            <w:pPr>
              <w:tabs>
                <w:tab w:val="left" w:pos="709"/>
              </w:tabs>
              <w:spacing w:after="120"/>
              <w:jc w:val="both"/>
              <w:rPr>
                <w:rFonts w:asciiTheme="minorHAnsi" w:eastAsia="Times New Roman" w:hAnsiTheme="minorHAnsi" w:cs="Times New Roman"/>
              </w:rPr>
            </w:pPr>
          </w:p>
        </w:tc>
      </w:tr>
      <w:tr w:rsidR="006E7F69" w14:paraId="68DD838F" w14:textId="77777777" w:rsidTr="00BB775E">
        <w:tc>
          <w:tcPr>
            <w:tcW w:w="1812" w:type="dxa"/>
          </w:tcPr>
          <w:p w14:paraId="795502B9" w14:textId="629B47E4" w:rsidR="006E7F69" w:rsidRDefault="00AB740D"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Flamborough</w:t>
            </w:r>
          </w:p>
        </w:tc>
        <w:tc>
          <w:tcPr>
            <w:tcW w:w="1663" w:type="dxa"/>
          </w:tcPr>
          <w:p w14:paraId="4D566493" w14:textId="61E53E60" w:rsidR="006E7F69" w:rsidRDefault="003C30F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Oswald</w:t>
            </w:r>
          </w:p>
        </w:tc>
        <w:tc>
          <w:tcPr>
            <w:tcW w:w="948" w:type="dxa"/>
          </w:tcPr>
          <w:p w14:paraId="065D2E80" w14:textId="2448B026" w:rsidR="006E7F69" w:rsidRDefault="00E453A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2759" w:type="dxa"/>
          </w:tcPr>
          <w:p w14:paraId="3FCDA8D6" w14:textId="6710E6E4" w:rsidR="006E7F69" w:rsidRDefault="00BB775E"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Mrs Doreen Crosthwaite</w:t>
            </w:r>
          </w:p>
        </w:tc>
        <w:tc>
          <w:tcPr>
            <w:tcW w:w="2338" w:type="dxa"/>
          </w:tcPr>
          <w:p w14:paraId="4FD2E665" w14:textId="189CF5C8" w:rsidR="006E7F69" w:rsidRDefault="001956B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 Harry Facey</w:t>
            </w:r>
          </w:p>
        </w:tc>
      </w:tr>
      <w:tr w:rsidR="006E7F69" w14:paraId="0C22412A" w14:textId="77777777" w:rsidTr="00BB775E">
        <w:tc>
          <w:tcPr>
            <w:tcW w:w="1812" w:type="dxa"/>
          </w:tcPr>
          <w:p w14:paraId="2CCA5FD0" w14:textId="77777777" w:rsidR="006E7F69" w:rsidRDefault="00AB740D"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Reighton</w:t>
            </w:r>
            <w:proofErr w:type="spellEnd"/>
            <w:r>
              <w:rPr>
                <w:rFonts w:asciiTheme="minorHAnsi" w:eastAsia="Times New Roman" w:hAnsiTheme="minorHAnsi" w:cs="Times New Roman"/>
              </w:rPr>
              <w:t xml:space="preserve"> w</w:t>
            </w:r>
          </w:p>
          <w:p w14:paraId="150D011C" w14:textId="3CE1D870" w:rsidR="00AB740D" w:rsidRDefault="00AB740D"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Speeton</w:t>
            </w:r>
          </w:p>
        </w:tc>
        <w:tc>
          <w:tcPr>
            <w:tcW w:w="1663" w:type="dxa"/>
          </w:tcPr>
          <w:p w14:paraId="59A0E2EA" w14:textId="77777777" w:rsidR="006E7F69" w:rsidRDefault="0057210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Peter</w:t>
            </w:r>
          </w:p>
          <w:p w14:paraId="62F138DB" w14:textId="77777777" w:rsidR="00572105" w:rsidRDefault="0057210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Leonard</w:t>
            </w:r>
          </w:p>
          <w:p w14:paraId="2EF041D3" w14:textId="4F880E22" w:rsidR="00572105" w:rsidRPr="00572105" w:rsidRDefault="00572105" w:rsidP="002F33A6">
            <w:pPr>
              <w:tabs>
                <w:tab w:val="left" w:pos="709"/>
              </w:tabs>
              <w:spacing w:after="120"/>
              <w:jc w:val="both"/>
              <w:rPr>
                <w:rFonts w:asciiTheme="minorHAnsi" w:eastAsia="Times New Roman" w:hAnsiTheme="minorHAnsi" w:cs="Times New Roman"/>
                <w:sz w:val="20"/>
                <w:szCs w:val="20"/>
              </w:rPr>
            </w:pPr>
            <w:r w:rsidRPr="00572105">
              <w:rPr>
                <w:rFonts w:asciiTheme="minorHAnsi" w:eastAsia="Times New Roman" w:hAnsiTheme="minorHAnsi" w:cs="Times New Roman"/>
                <w:sz w:val="20"/>
                <w:szCs w:val="20"/>
              </w:rPr>
              <w:t>Both are Parish Churches</w:t>
            </w:r>
          </w:p>
        </w:tc>
        <w:tc>
          <w:tcPr>
            <w:tcW w:w="948" w:type="dxa"/>
          </w:tcPr>
          <w:p w14:paraId="123FB69A" w14:textId="77777777" w:rsidR="006E7F69" w:rsidRDefault="00CF51E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p w14:paraId="521A0D66" w14:textId="7065D6BF" w:rsidR="00CF51E8" w:rsidRDefault="00CF51E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2759" w:type="dxa"/>
          </w:tcPr>
          <w:p w14:paraId="53AC93CD" w14:textId="77777777" w:rsidR="006E7F69" w:rsidRDefault="001956B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Ms Dawn Mc</w:t>
            </w:r>
            <w:r w:rsidR="0026654A">
              <w:rPr>
                <w:rFonts w:asciiTheme="minorHAnsi" w:eastAsia="Times New Roman" w:hAnsiTheme="minorHAnsi" w:cs="Times New Roman"/>
              </w:rPr>
              <w:t>Kie</w:t>
            </w:r>
          </w:p>
          <w:p w14:paraId="4C80E269" w14:textId="5ADF772E" w:rsidR="0026654A" w:rsidRDefault="0026654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 Tim Coleman</w:t>
            </w:r>
          </w:p>
        </w:tc>
        <w:tc>
          <w:tcPr>
            <w:tcW w:w="2338" w:type="dxa"/>
          </w:tcPr>
          <w:p w14:paraId="077AC69E" w14:textId="77777777" w:rsidR="006E7F69" w:rsidRDefault="006E7F69" w:rsidP="002F33A6">
            <w:pPr>
              <w:tabs>
                <w:tab w:val="left" w:pos="709"/>
              </w:tabs>
              <w:spacing w:after="120"/>
              <w:jc w:val="both"/>
              <w:rPr>
                <w:rFonts w:asciiTheme="minorHAnsi" w:eastAsia="Times New Roman" w:hAnsiTheme="minorHAnsi" w:cs="Times New Roman"/>
              </w:rPr>
            </w:pPr>
          </w:p>
        </w:tc>
      </w:tr>
      <w:tr w:rsidR="00B43C56" w14:paraId="39CD5FDB" w14:textId="77777777" w:rsidTr="002B3860">
        <w:tc>
          <w:tcPr>
            <w:tcW w:w="1812" w:type="dxa"/>
          </w:tcPr>
          <w:p w14:paraId="192AB0B7" w14:textId="49724AA3" w:rsidR="00B43C56" w:rsidRDefault="00B43C56"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Sewerby</w:t>
            </w:r>
            <w:proofErr w:type="spellEnd"/>
          </w:p>
        </w:tc>
        <w:tc>
          <w:tcPr>
            <w:tcW w:w="1663" w:type="dxa"/>
          </w:tcPr>
          <w:p w14:paraId="15CA28C3" w14:textId="42ED944B" w:rsidR="00B43C56" w:rsidRDefault="00B43C5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John</w:t>
            </w:r>
          </w:p>
        </w:tc>
        <w:tc>
          <w:tcPr>
            <w:tcW w:w="948" w:type="dxa"/>
          </w:tcPr>
          <w:p w14:paraId="078A70DF" w14:textId="3C87E15E" w:rsidR="00B43C56" w:rsidRDefault="00B43C5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5097" w:type="dxa"/>
            <w:gridSpan w:val="2"/>
            <w:vMerge w:val="restart"/>
          </w:tcPr>
          <w:p w14:paraId="0E1F4DD5" w14:textId="77777777" w:rsidR="00B43C56" w:rsidRDefault="00B43C56" w:rsidP="002F33A6">
            <w:pPr>
              <w:tabs>
                <w:tab w:val="left" w:pos="709"/>
              </w:tabs>
              <w:spacing w:after="120"/>
              <w:jc w:val="both"/>
              <w:rPr>
                <w:rFonts w:asciiTheme="minorHAnsi" w:eastAsia="Times New Roman" w:hAnsiTheme="minorHAnsi" w:cs="Times New Roman"/>
                <w:sz w:val="20"/>
                <w:szCs w:val="20"/>
              </w:rPr>
            </w:pPr>
            <w:r w:rsidRPr="00AE39E4">
              <w:rPr>
                <w:rFonts w:asciiTheme="minorHAnsi" w:eastAsia="Times New Roman" w:hAnsiTheme="minorHAnsi" w:cs="Times New Roman"/>
                <w:sz w:val="20"/>
                <w:szCs w:val="20"/>
              </w:rPr>
              <w:t>Not Churchwardens but currently acting in that capacity</w:t>
            </w:r>
            <w:r w:rsidR="00AE39E4" w:rsidRPr="00AE39E4">
              <w:rPr>
                <w:rFonts w:asciiTheme="minorHAnsi" w:eastAsia="Times New Roman" w:hAnsiTheme="minorHAnsi" w:cs="Times New Roman"/>
                <w:sz w:val="20"/>
                <w:szCs w:val="20"/>
              </w:rPr>
              <w:t>:</w:t>
            </w:r>
          </w:p>
          <w:p w14:paraId="0631A681" w14:textId="6AA2E3FD" w:rsidR="00AE39E4" w:rsidRPr="00AE39E4" w:rsidRDefault="00AE39E4" w:rsidP="002F33A6">
            <w:pPr>
              <w:tabs>
                <w:tab w:val="left" w:pos="709"/>
              </w:tabs>
              <w:spacing w:after="120"/>
              <w:jc w:val="both"/>
              <w:rPr>
                <w:rFonts w:asciiTheme="minorHAnsi" w:eastAsia="Times New Roman" w:hAnsiTheme="minorHAnsi" w:cs="Times New Roman"/>
              </w:rPr>
            </w:pPr>
            <w:r w:rsidRPr="00AE39E4">
              <w:rPr>
                <w:rFonts w:asciiTheme="minorHAnsi" w:eastAsia="Times New Roman" w:hAnsiTheme="minorHAnsi" w:cs="Times New Roman"/>
              </w:rPr>
              <w:t>Ms Karen Kent and Mr Richard Studd</w:t>
            </w:r>
          </w:p>
        </w:tc>
      </w:tr>
      <w:tr w:rsidR="00B43C56" w14:paraId="65857A5B" w14:textId="77777777" w:rsidTr="002B3860">
        <w:tc>
          <w:tcPr>
            <w:tcW w:w="1812" w:type="dxa"/>
          </w:tcPr>
          <w:p w14:paraId="16E328DB" w14:textId="77777777" w:rsidR="00B43C56" w:rsidRDefault="00B43C56" w:rsidP="002F33A6">
            <w:pPr>
              <w:tabs>
                <w:tab w:val="left" w:pos="709"/>
              </w:tabs>
              <w:spacing w:after="120"/>
              <w:jc w:val="both"/>
              <w:rPr>
                <w:rFonts w:asciiTheme="minorHAnsi" w:eastAsia="Times New Roman" w:hAnsiTheme="minorHAnsi" w:cs="Times New Roman"/>
              </w:rPr>
            </w:pPr>
          </w:p>
        </w:tc>
        <w:tc>
          <w:tcPr>
            <w:tcW w:w="1663" w:type="dxa"/>
          </w:tcPr>
          <w:p w14:paraId="23A31A4C" w14:textId="77777777" w:rsidR="00B43C56" w:rsidRDefault="00B43C56" w:rsidP="002F33A6">
            <w:pPr>
              <w:tabs>
                <w:tab w:val="left" w:pos="709"/>
              </w:tabs>
              <w:spacing w:after="120"/>
              <w:jc w:val="both"/>
              <w:rPr>
                <w:rFonts w:asciiTheme="minorHAnsi" w:eastAsia="Times New Roman" w:hAnsiTheme="minorHAnsi" w:cs="Times New Roman"/>
              </w:rPr>
            </w:pPr>
          </w:p>
        </w:tc>
        <w:tc>
          <w:tcPr>
            <w:tcW w:w="948" w:type="dxa"/>
          </w:tcPr>
          <w:p w14:paraId="4334AD0D" w14:textId="77777777" w:rsidR="00B43C56" w:rsidRDefault="00B43C56" w:rsidP="002F33A6">
            <w:pPr>
              <w:tabs>
                <w:tab w:val="left" w:pos="709"/>
              </w:tabs>
              <w:spacing w:after="120"/>
              <w:jc w:val="both"/>
              <w:rPr>
                <w:rFonts w:asciiTheme="minorHAnsi" w:eastAsia="Times New Roman" w:hAnsiTheme="minorHAnsi" w:cs="Times New Roman"/>
              </w:rPr>
            </w:pPr>
          </w:p>
        </w:tc>
        <w:tc>
          <w:tcPr>
            <w:tcW w:w="5097" w:type="dxa"/>
            <w:gridSpan w:val="2"/>
            <w:vMerge/>
          </w:tcPr>
          <w:p w14:paraId="5CB9F8AA" w14:textId="77777777" w:rsidR="00B43C56" w:rsidRDefault="00B43C56" w:rsidP="002F33A6">
            <w:pPr>
              <w:tabs>
                <w:tab w:val="left" w:pos="709"/>
              </w:tabs>
              <w:spacing w:after="120"/>
              <w:jc w:val="both"/>
              <w:rPr>
                <w:rFonts w:asciiTheme="minorHAnsi" w:eastAsia="Times New Roman" w:hAnsiTheme="minorHAnsi" w:cs="Times New Roman"/>
              </w:rPr>
            </w:pPr>
          </w:p>
        </w:tc>
      </w:tr>
    </w:tbl>
    <w:p w14:paraId="4CB3E4C7" w14:textId="77777777" w:rsidR="00DD4180" w:rsidRDefault="00DD4180" w:rsidP="002F33A6">
      <w:pPr>
        <w:tabs>
          <w:tab w:val="left" w:pos="709"/>
        </w:tabs>
        <w:spacing w:after="120"/>
        <w:jc w:val="both"/>
        <w:rPr>
          <w:rFonts w:asciiTheme="minorHAnsi" w:eastAsia="Times New Roman" w:hAnsiTheme="minorHAnsi" w:cs="Times New Roman"/>
        </w:rPr>
      </w:pPr>
    </w:p>
    <w:p w14:paraId="2C5C7977" w14:textId="1B6C3805"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Parsonage House:</w:t>
      </w:r>
      <w:r w:rsidR="007363FB">
        <w:rPr>
          <w:rFonts w:asciiTheme="minorHAnsi" w:eastAsia="Times New Roman" w:hAnsiTheme="minorHAnsi" w:cs="Times New Roman"/>
        </w:rPr>
        <w:t xml:space="preserve"> </w:t>
      </w:r>
      <w:r w:rsidR="0065510C">
        <w:rPr>
          <w:rFonts w:asciiTheme="minorHAnsi" w:eastAsia="Times New Roman" w:hAnsiTheme="minorHAnsi" w:cs="Times New Roman"/>
        </w:rPr>
        <w:tab/>
        <w:t>11, High Holme, Flamborough, YO15 1QL</w:t>
      </w:r>
    </w:p>
    <w:p w14:paraId="72AC9588" w14:textId="487824F4"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Churchyards:</w:t>
      </w:r>
      <w:r w:rsidR="00F279FE">
        <w:rPr>
          <w:rFonts w:asciiTheme="minorHAnsi" w:eastAsia="Times New Roman" w:hAnsiTheme="minorHAnsi" w:cs="Times New Roman"/>
        </w:rPr>
        <w:tab/>
      </w:r>
      <w:r w:rsidR="00F279FE">
        <w:rPr>
          <w:rFonts w:asciiTheme="minorHAnsi" w:eastAsia="Times New Roman" w:hAnsiTheme="minorHAnsi" w:cs="Times New Roman"/>
        </w:rPr>
        <w:tab/>
      </w:r>
      <w:r w:rsidR="001E42EF">
        <w:rPr>
          <w:rFonts w:asciiTheme="minorHAnsi" w:eastAsia="Times New Roman" w:hAnsiTheme="minorHAnsi" w:cs="Times New Roman"/>
        </w:rPr>
        <w:t xml:space="preserve">Open churchyards at </w:t>
      </w:r>
      <w:proofErr w:type="spellStart"/>
      <w:r w:rsidR="001E42EF">
        <w:rPr>
          <w:rFonts w:asciiTheme="minorHAnsi" w:eastAsia="Times New Roman" w:hAnsiTheme="minorHAnsi" w:cs="Times New Roman"/>
        </w:rPr>
        <w:t>Bempton</w:t>
      </w:r>
      <w:proofErr w:type="spellEnd"/>
      <w:r w:rsidR="001E42EF">
        <w:rPr>
          <w:rFonts w:asciiTheme="minorHAnsi" w:eastAsia="Times New Roman" w:hAnsiTheme="minorHAnsi" w:cs="Times New Roman"/>
        </w:rPr>
        <w:t xml:space="preserve">, Flamborough, </w:t>
      </w:r>
      <w:proofErr w:type="spellStart"/>
      <w:r w:rsidR="001E42EF">
        <w:rPr>
          <w:rFonts w:asciiTheme="minorHAnsi" w:eastAsia="Times New Roman" w:hAnsiTheme="minorHAnsi" w:cs="Times New Roman"/>
        </w:rPr>
        <w:t>Reighton</w:t>
      </w:r>
      <w:proofErr w:type="spellEnd"/>
      <w:r w:rsidR="001E42EF">
        <w:rPr>
          <w:rFonts w:asciiTheme="minorHAnsi" w:eastAsia="Times New Roman" w:hAnsiTheme="minorHAnsi" w:cs="Times New Roman"/>
        </w:rPr>
        <w:t xml:space="preserve"> and </w:t>
      </w:r>
      <w:proofErr w:type="spellStart"/>
      <w:r w:rsidR="001E42EF">
        <w:rPr>
          <w:rFonts w:asciiTheme="minorHAnsi" w:eastAsia="Times New Roman" w:hAnsiTheme="minorHAnsi" w:cs="Times New Roman"/>
        </w:rPr>
        <w:t>Sewerby</w:t>
      </w:r>
      <w:proofErr w:type="spellEnd"/>
    </w:p>
    <w:p w14:paraId="61F1714C" w14:textId="0139A1C6"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 Schools:</w:t>
      </w:r>
      <w:r w:rsidR="001E42EF">
        <w:rPr>
          <w:rFonts w:asciiTheme="minorHAnsi" w:eastAsia="Times New Roman" w:hAnsiTheme="minorHAnsi" w:cs="Times New Roman"/>
        </w:rPr>
        <w:tab/>
        <w:t xml:space="preserve">Flamborough Primary </w:t>
      </w:r>
    </w:p>
    <w:p w14:paraId="63B023E9" w14:textId="77777777" w:rsidR="00271661" w:rsidRDefault="00271661" w:rsidP="002F33A6">
      <w:pPr>
        <w:tabs>
          <w:tab w:val="left" w:pos="709"/>
        </w:tabs>
        <w:spacing w:after="120"/>
        <w:jc w:val="both"/>
        <w:rPr>
          <w:rFonts w:asciiTheme="minorHAnsi" w:eastAsia="Times New Roman" w:hAnsiTheme="minorHAnsi" w:cs="Times New Roman"/>
        </w:rPr>
      </w:pPr>
    </w:p>
    <w:p w14:paraId="06BBB89E" w14:textId="5FBB8853"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Population</w:t>
      </w:r>
      <w:r w:rsidR="00DD4180">
        <w:rPr>
          <w:rFonts w:asciiTheme="minorHAnsi" w:eastAsia="Times New Roman" w:hAnsiTheme="minorHAnsi" w:cs="Times New Roman"/>
        </w:rPr>
        <w:t xml:space="preserve"> and usual Sunday attendance:</w:t>
      </w:r>
    </w:p>
    <w:tbl>
      <w:tblPr>
        <w:tblStyle w:val="TableGrid"/>
        <w:tblW w:w="0" w:type="auto"/>
        <w:tblInd w:w="108" w:type="dxa"/>
        <w:tblLook w:val="04A0" w:firstRow="1" w:lastRow="0" w:firstColumn="1" w:lastColumn="0" w:noHBand="0" w:noVBand="1"/>
      </w:tblPr>
      <w:tblGrid>
        <w:gridCol w:w="3856"/>
        <w:gridCol w:w="1843"/>
        <w:gridCol w:w="2268"/>
      </w:tblGrid>
      <w:tr w:rsidR="007D6766" w:rsidRPr="006727EF" w14:paraId="22DD5895" w14:textId="77777777" w:rsidTr="23207B95">
        <w:tc>
          <w:tcPr>
            <w:tcW w:w="3856" w:type="dxa"/>
          </w:tcPr>
          <w:p w14:paraId="28EEF67A" w14:textId="77777777" w:rsidR="007D6766" w:rsidRPr="006727EF" w:rsidRDefault="007D6766" w:rsidP="002F33A6">
            <w:pPr>
              <w:tabs>
                <w:tab w:val="left" w:pos="709"/>
              </w:tabs>
              <w:spacing w:after="120"/>
              <w:jc w:val="both"/>
              <w:rPr>
                <w:rFonts w:asciiTheme="minorHAnsi" w:eastAsia="Times New Roman" w:hAnsiTheme="minorHAnsi" w:cs="Times New Roman"/>
                <w:b/>
                <w:bCs/>
              </w:rPr>
            </w:pPr>
          </w:p>
        </w:tc>
        <w:tc>
          <w:tcPr>
            <w:tcW w:w="1843" w:type="dxa"/>
          </w:tcPr>
          <w:p w14:paraId="72725D8A" w14:textId="6E00CA7B" w:rsidR="007D6766" w:rsidRPr="006727EF" w:rsidRDefault="007D6766" w:rsidP="002F33A6">
            <w:pPr>
              <w:tabs>
                <w:tab w:val="left" w:pos="709"/>
              </w:tabs>
              <w:spacing w:after="120"/>
              <w:jc w:val="both"/>
              <w:rPr>
                <w:rFonts w:asciiTheme="minorHAnsi" w:eastAsia="Times New Roman" w:hAnsiTheme="minorHAnsi" w:cs="Times New Roman"/>
                <w:b/>
                <w:bCs/>
              </w:rPr>
            </w:pPr>
            <w:r w:rsidRPr="006727EF">
              <w:rPr>
                <w:rFonts w:asciiTheme="minorHAnsi" w:eastAsia="Times New Roman" w:hAnsiTheme="minorHAnsi" w:cs="Times New Roman"/>
                <w:b/>
                <w:bCs/>
              </w:rPr>
              <w:t>Pop. (2021)</w:t>
            </w:r>
          </w:p>
        </w:tc>
        <w:tc>
          <w:tcPr>
            <w:tcW w:w="2268" w:type="dxa"/>
          </w:tcPr>
          <w:p w14:paraId="287B7251" w14:textId="1BF3DAB2" w:rsidR="007D6766" w:rsidRPr="006727EF" w:rsidRDefault="007D6766" w:rsidP="002F33A6">
            <w:pPr>
              <w:tabs>
                <w:tab w:val="left" w:pos="709"/>
              </w:tabs>
              <w:spacing w:after="120"/>
              <w:jc w:val="both"/>
              <w:rPr>
                <w:rFonts w:asciiTheme="minorHAnsi" w:eastAsia="Times New Roman" w:hAnsiTheme="minorHAnsi" w:cs="Times New Roman"/>
                <w:b/>
                <w:bCs/>
              </w:rPr>
            </w:pPr>
            <w:r w:rsidRPr="006727EF">
              <w:rPr>
                <w:rFonts w:asciiTheme="minorHAnsi" w:eastAsia="Times New Roman" w:hAnsiTheme="minorHAnsi" w:cs="Times New Roman"/>
                <w:b/>
                <w:bCs/>
              </w:rPr>
              <w:t>USA adult + under 16</w:t>
            </w:r>
          </w:p>
        </w:tc>
      </w:tr>
      <w:tr w:rsidR="00DD4180" w14:paraId="11DA25CE" w14:textId="77777777" w:rsidTr="23207B95">
        <w:tc>
          <w:tcPr>
            <w:tcW w:w="3856" w:type="dxa"/>
          </w:tcPr>
          <w:p w14:paraId="6AA649CE" w14:textId="0F17B36E" w:rsidR="00DD4180" w:rsidRDefault="0042617A"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Bempton</w:t>
            </w:r>
            <w:proofErr w:type="spellEnd"/>
          </w:p>
        </w:tc>
        <w:tc>
          <w:tcPr>
            <w:tcW w:w="1843" w:type="dxa"/>
          </w:tcPr>
          <w:p w14:paraId="086A5DD3" w14:textId="3191E1A3" w:rsidR="00DD4180" w:rsidRDefault="003662D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1</w:t>
            </w:r>
            <w:r w:rsidR="006727EF">
              <w:rPr>
                <w:rFonts w:asciiTheme="minorHAnsi" w:eastAsia="Times New Roman" w:hAnsiTheme="minorHAnsi" w:cs="Times New Roman"/>
              </w:rPr>
              <w:t>,</w:t>
            </w:r>
            <w:r>
              <w:rPr>
                <w:rFonts w:asciiTheme="minorHAnsi" w:eastAsia="Times New Roman" w:hAnsiTheme="minorHAnsi" w:cs="Times New Roman"/>
              </w:rPr>
              <w:t>025</w:t>
            </w:r>
          </w:p>
        </w:tc>
        <w:tc>
          <w:tcPr>
            <w:tcW w:w="2268" w:type="dxa"/>
          </w:tcPr>
          <w:p w14:paraId="739E1009" w14:textId="5072B4E7" w:rsidR="00DD4180" w:rsidRDefault="002F4E4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1</w:t>
            </w:r>
            <w:r w:rsidR="00383E71">
              <w:rPr>
                <w:rFonts w:asciiTheme="minorHAnsi" w:eastAsia="Times New Roman" w:hAnsiTheme="minorHAnsi" w:cs="Times New Roman"/>
              </w:rPr>
              <w:t>8 + 0</w:t>
            </w:r>
            <w:r w:rsidR="001054AB">
              <w:rPr>
                <w:rFonts w:asciiTheme="minorHAnsi" w:eastAsia="Times New Roman" w:hAnsiTheme="minorHAnsi" w:cs="Times New Roman"/>
              </w:rPr>
              <w:t xml:space="preserve"> (2023)</w:t>
            </w:r>
          </w:p>
        </w:tc>
      </w:tr>
      <w:tr w:rsidR="00DD4180" w14:paraId="7F95008C" w14:textId="77777777" w:rsidTr="23207B95">
        <w:tc>
          <w:tcPr>
            <w:tcW w:w="3856" w:type="dxa"/>
          </w:tcPr>
          <w:p w14:paraId="78E8FF1D" w14:textId="15CC6040" w:rsidR="00DD4180" w:rsidRDefault="0042617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Flamborough</w:t>
            </w:r>
          </w:p>
        </w:tc>
        <w:tc>
          <w:tcPr>
            <w:tcW w:w="1843" w:type="dxa"/>
          </w:tcPr>
          <w:p w14:paraId="1D8FECFB" w14:textId="2C387A50" w:rsidR="00DD4180" w:rsidRDefault="003662D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2,120</w:t>
            </w:r>
          </w:p>
        </w:tc>
        <w:tc>
          <w:tcPr>
            <w:tcW w:w="2268" w:type="dxa"/>
          </w:tcPr>
          <w:p w14:paraId="35830CF6" w14:textId="75D4205C" w:rsidR="00DD4180" w:rsidRDefault="009925C4"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35 </w:t>
            </w:r>
            <w:r w:rsidR="00383E71">
              <w:rPr>
                <w:rFonts w:asciiTheme="minorHAnsi" w:eastAsia="Times New Roman" w:hAnsiTheme="minorHAnsi" w:cs="Times New Roman"/>
              </w:rPr>
              <w:t>+ 0</w:t>
            </w:r>
            <w:r w:rsidR="001054AB">
              <w:rPr>
                <w:rFonts w:asciiTheme="minorHAnsi" w:eastAsia="Times New Roman" w:hAnsiTheme="minorHAnsi" w:cs="Times New Roman"/>
              </w:rPr>
              <w:t xml:space="preserve"> (2023)</w:t>
            </w:r>
          </w:p>
        </w:tc>
      </w:tr>
      <w:tr w:rsidR="00DD4180" w14:paraId="38B83EFB" w14:textId="77777777" w:rsidTr="23207B95">
        <w:tc>
          <w:tcPr>
            <w:tcW w:w="3856" w:type="dxa"/>
          </w:tcPr>
          <w:p w14:paraId="5EED008C" w14:textId="77777777" w:rsidR="00107E39" w:rsidRDefault="0042617A"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Reighton</w:t>
            </w:r>
            <w:proofErr w:type="spellEnd"/>
            <w:r>
              <w:rPr>
                <w:rFonts w:asciiTheme="minorHAnsi" w:eastAsia="Times New Roman" w:hAnsiTheme="minorHAnsi" w:cs="Times New Roman"/>
              </w:rPr>
              <w:t xml:space="preserve"> w </w:t>
            </w:r>
          </w:p>
          <w:p w14:paraId="1242EA22" w14:textId="4AD4C095" w:rsidR="00DD4180" w:rsidRDefault="0042617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Speeton</w:t>
            </w:r>
          </w:p>
        </w:tc>
        <w:tc>
          <w:tcPr>
            <w:tcW w:w="1843" w:type="dxa"/>
          </w:tcPr>
          <w:p w14:paraId="2C1CC3CA" w14:textId="0E6B54EB" w:rsidR="00DD4180" w:rsidRDefault="003662D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   387</w:t>
            </w:r>
          </w:p>
        </w:tc>
        <w:tc>
          <w:tcPr>
            <w:tcW w:w="2268" w:type="dxa"/>
          </w:tcPr>
          <w:p w14:paraId="3DD69E4A" w14:textId="5A9645CD" w:rsidR="00055433" w:rsidRDefault="00107E39"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10 </w:t>
            </w:r>
            <w:r w:rsidR="00055433">
              <w:rPr>
                <w:rFonts w:asciiTheme="minorHAnsi" w:eastAsia="Times New Roman" w:hAnsiTheme="minorHAnsi" w:cs="Times New Roman"/>
              </w:rPr>
              <w:t>+ 0</w:t>
            </w:r>
            <w:r w:rsidR="001054AB">
              <w:rPr>
                <w:rFonts w:asciiTheme="minorHAnsi" w:eastAsia="Times New Roman" w:hAnsiTheme="minorHAnsi" w:cs="Times New Roman"/>
              </w:rPr>
              <w:t xml:space="preserve"> (2022)</w:t>
            </w:r>
          </w:p>
          <w:p w14:paraId="668FE104" w14:textId="11D01D37" w:rsidR="00107E39" w:rsidRDefault="00107E39"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  6</w:t>
            </w:r>
            <w:r w:rsidR="00055433">
              <w:rPr>
                <w:rFonts w:asciiTheme="minorHAnsi" w:eastAsia="Times New Roman" w:hAnsiTheme="minorHAnsi" w:cs="Times New Roman"/>
              </w:rPr>
              <w:t xml:space="preserve"> + 0</w:t>
            </w:r>
            <w:r w:rsidR="001054AB">
              <w:rPr>
                <w:rFonts w:asciiTheme="minorHAnsi" w:eastAsia="Times New Roman" w:hAnsiTheme="minorHAnsi" w:cs="Times New Roman"/>
              </w:rPr>
              <w:t xml:space="preserve"> (2022)</w:t>
            </w:r>
          </w:p>
        </w:tc>
      </w:tr>
      <w:tr w:rsidR="00DD4180" w14:paraId="5426CD40" w14:textId="77777777" w:rsidTr="23207B95">
        <w:tc>
          <w:tcPr>
            <w:tcW w:w="3856" w:type="dxa"/>
          </w:tcPr>
          <w:p w14:paraId="0F54E593" w14:textId="1B09A8AB" w:rsidR="00DD4180" w:rsidRDefault="0042617A"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Sewerby</w:t>
            </w:r>
            <w:proofErr w:type="spellEnd"/>
          </w:p>
        </w:tc>
        <w:tc>
          <w:tcPr>
            <w:tcW w:w="1843" w:type="dxa"/>
          </w:tcPr>
          <w:p w14:paraId="46F7E955" w14:textId="6D84A1DB" w:rsidR="00DD4180" w:rsidRDefault="00731F9F"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1,000 </w:t>
            </w:r>
            <w:proofErr w:type="spellStart"/>
            <w:r>
              <w:rPr>
                <w:rFonts w:asciiTheme="minorHAnsi" w:eastAsia="Times New Roman" w:hAnsiTheme="minorHAnsi" w:cs="Times New Roman"/>
              </w:rPr>
              <w:t>approx</w:t>
            </w:r>
            <w:proofErr w:type="spellEnd"/>
            <w:r>
              <w:rPr>
                <w:rFonts w:asciiTheme="minorHAnsi" w:eastAsia="Times New Roman" w:hAnsiTheme="minorHAnsi" w:cs="Times New Roman"/>
              </w:rPr>
              <w:t>*</w:t>
            </w:r>
          </w:p>
        </w:tc>
        <w:tc>
          <w:tcPr>
            <w:tcW w:w="2268" w:type="dxa"/>
          </w:tcPr>
          <w:p w14:paraId="2FBF2CCF" w14:textId="14123E6E" w:rsidR="00DD4180" w:rsidRDefault="2472F98A" w:rsidP="23207B95">
            <w:pPr>
              <w:tabs>
                <w:tab w:val="left" w:pos="709"/>
              </w:tabs>
              <w:spacing w:after="120"/>
              <w:rPr>
                <w:rFonts w:asciiTheme="minorHAnsi" w:eastAsia="Times New Roman" w:hAnsiTheme="minorHAnsi" w:cs="Times New Roman"/>
              </w:rPr>
            </w:pPr>
            <w:r w:rsidRPr="23207B95">
              <w:rPr>
                <w:rFonts w:asciiTheme="minorHAnsi" w:eastAsia="Times New Roman" w:hAnsiTheme="minorHAnsi" w:cs="Times New Roman"/>
              </w:rPr>
              <w:t>Figures not available</w:t>
            </w:r>
          </w:p>
        </w:tc>
      </w:tr>
    </w:tbl>
    <w:p w14:paraId="6F9CF819" w14:textId="52080E2D" w:rsidR="002F33A6" w:rsidRDefault="00731F9F"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   *figures for the new parish boundaries are currently unknown</w:t>
      </w:r>
    </w:p>
    <w:p w14:paraId="7F1C4BBA" w14:textId="77777777" w:rsidR="000F4E23" w:rsidRDefault="000F4E23" w:rsidP="002F33A6">
      <w:pPr>
        <w:tabs>
          <w:tab w:val="left" w:pos="709"/>
        </w:tabs>
        <w:spacing w:after="120"/>
        <w:jc w:val="both"/>
        <w:rPr>
          <w:rFonts w:asciiTheme="minorHAnsi" w:eastAsia="Times New Roman" w:hAnsiTheme="minorHAnsi" w:cs="Times New Roman"/>
        </w:rPr>
      </w:pPr>
    </w:p>
    <w:p w14:paraId="73E6CDD7" w14:textId="77777777"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Freewill Offering (FWO)</w:t>
      </w:r>
    </w:p>
    <w:tbl>
      <w:tblPr>
        <w:tblStyle w:val="TableGrid"/>
        <w:tblW w:w="0" w:type="auto"/>
        <w:tblInd w:w="108" w:type="dxa"/>
        <w:tblLook w:val="04A0" w:firstRow="1" w:lastRow="0" w:firstColumn="1" w:lastColumn="0" w:noHBand="0" w:noVBand="1"/>
      </w:tblPr>
      <w:tblGrid>
        <w:gridCol w:w="2297"/>
        <w:gridCol w:w="1523"/>
        <w:gridCol w:w="1902"/>
        <w:gridCol w:w="2245"/>
      </w:tblGrid>
      <w:tr w:rsidR="00FA5383" w:rsidRPr="00D82178" w14:paraId="4F533564" w14:textId="77777777" w:rsidTr="007D6766">
        <w:tc>
          <w:tcPr>
            <w:tcW w:w="2297" w:type="dxa"/>
          </w:tcPr>
          <w:p w14:paraId="7873AD8F" w14:textId="77777777" w:rsidR="00FA5383" w:rsidRPr="00D82178" w:rsidRDefault="00FA5383" w:rsidP="006727EF">
            <w:pPr>
              <w:tabs>
                <w:tab w:val="left" w:pos="709"/>
              </w:tabs>
              <w:spacing w:after="120"/>
              <w:rPr>
                <w:rFonts w:asciiTheme="minorHAnsi" w:eastAsia="Times New Roman" w:hAnsiTheme="minorHAnsi" w:cs="Times New Roman"/>
                <w:b/>
                <w:bCs/>
              </w:rPr>
            </w:pPr>
          </w:p>
        </w:tc>
        <w:tc>
          <w:tcPr>
            <w:tcW w:w="1523" w:type="dxa"/>
          </w:tcPr>
          <w:p w14:paraId="08D63BEA" w14:textId="6210A89E" w:rsidR="00FA5383" w:rsidRPr="00D82178" w:rsidRDefault="00FA5383" w:rsidP="006727EF">
            <w:pPr>
              <w:tabs>
                <w:tab w:val="left" w:pos="709"/>
              </w:tabs>
              <w:spacing w:after="120"/>
              <w:rPr>
                <w:rFonts w:asciiTheme="minorHAnsi" w:eastAsia="Times New Roman" w:hAnsiTheme="minorHAnsi" w:cs="Times New Roman"/>
                <w:b/>
                <w:bCs/>
              </w:rPr>
            </w:pPr>
            <w:r w:rsidRPr="00D82178">
              <w:rPr>
                <w:rFonts w:asciiTheme="minorHAnsi" w:eastAsia="Times New Roman" w:hAnsiTheme="minorHAnsi" w:cs="Times New Roman"/>
                <w:b/>
                <w:bCs/>
              </w:rPr>
              <w:t>2022</w:t>
            </w:r>
          </w:p>
        </w:tc>
        <w:tc>
          <w:tcPr>
            <w:tcW w:w="1902" w:type="dxa"/>
          </w:tcPr>
          <w:p w14:paraId="1DC54851" w14:textId="11A25859" w:rsidR="00FA5383" w:rsidRPr="00D82178" w:rsidRDefault="00FA5383" w:rsidP="006727EF">
            <w:pPr>
              <w:tabs>
                <w:tab w:val="left" w:pos="709"/>
              </w:tabs>
              <w:spacing w:after="120"/>
              <w:rPr>
                <w:rFonts w:asciiTheme="minorHAnsi" w:eastAsia="Times New Roman" w:hAnsiTheme="minorHAnsi" w:cs="Times New Roman"/>
                <w:b/>
                <w:bCs/>
              </w:rPr>
            </w:pPr>
            <w:r w:rsidRPr="00D82178">
              <w:rPr>
                <w:rFonts w:asciiTheme="minorHAnsi" w:eastAsia="Times New Roman" w:hAnsiTheme="minorHAnsi" w:cs="Times New Roman"/>
                <w:b/>
                <w:bCs/>
              </w:rPr>
              <w:t>2023</w:t>
            </w:r>
          </w:p>
        </w:tc>
        <w:tc>
          <w:tcPr>
            <w:tcW w:w="2245" w:type="dxa"/>
          </w:tcPr>
          <w:p w14:paraId="347409C4" w14:textId="03A3D909" w:rsidR="00FA5383" w:rsidRPr="00D82178" w:rsidRDefault="00FA5383" w:rsidP="006727EF">
            <w:pPr>
              <w:tabs>
                <w:tab w:val="left" w:pos="709"/>
              </w:tabs>
              <w:spacing w:after="120"/>
              <w:rPr>
                <w:rFonts w:asciiTheme="minorHAnsi" w:eastAsia="Times New Roman" w:hAnsiTheme="minorHAnsi" w:cs="Times New Roman"/>
                <w:b/>
                <w:bCs/>
              </w:rPr>
            </w:pPr>
            <w:r w:rsidRPr="00D82178">
              <w:rPr>
                <w:rFonts w:asciiTheme="minorHAnsi" w:eastAsia="Times New Roman" w:hAnsiTheme="minorHAnsi" w:cs="Times New Roman"/>
                <w:b/>
                <w:bCs/>
              </w:rPr>
              <w:t>2024</w:t>
            </w:r>
          </w:p>
        </w:tc>
      </w:tr>
      <w:tr w:rsidR="00FA5383" w14:paraId="2DFE2463" w14:textId="77777777" w:rsidTr="007D6766">
        <w:tc>
          <w:tcPr>
            <w:tcW w:w="2297" w:type="dxa"/>
          </w:tcPr>
          <w:p w14:paraId="46341B83" w14:textId="7460CB06" w:rsidR="00FA5383" w:rsidRDefault="00FA5383" w:rsidP="008C210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Bempton</w:t>
            </w:r>
            <w:proofErr w:type="spellEnd"/>
          </w:p>
        </w:tc>
        <w:tc>
          <w:tcPr>
            <w:tcW w:w="1523" w:type="dxa"/>
          </w:tcPr>
          <w:p w14:paraId="581056CA" w14:textId="30AF64E7" w:rsidR="00FA5383" w:rsidRDefault="00DC36EB"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w:t>
            </w:r>
            <w:r w:rsidR="00B26B98">
              <w:rPr>
                <w:rFonts w:asciiTheme="minorHAnsi" w:eastAsia="Times New Roman" w:hAnsiTheme="minorHAnsi" w:cs="Times New Roman"/>
              </w:rPr>
              <w:t>3,250</w:t>
            </w:r>
          </w:p>
        </w:tc>
        <w:tc>
          <w:tcPr>
            <w:tcW w:w="1902" w:type="dxa"/>
          </w:tcPr>
          <w:p w14:paraId="05DE7A4C" w14:textId="288D29B2" w:rsidR="00FA5383" w:rsidRDefault="00431E2E"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£6,000</w:t>
            </w:r>
          </w:p>
        </w:tc>
        <w:tc>
          <w:tcPr>
            <w:tcW w:w="2245" w:type="dxa"/>
          </w:tcPr>
          <w:p w14:paraId="43067333" w14:textId="647C96BC" w:rsidR="00FA5383" w:rsidRDefault="00D8217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£8,000</w:t>
            </w:r>
          </w:p>
        </w:tc>
      </w:tr>
      <w:tr w:rsidR="00FA5383" w14:paraId="09609A0C" w14:textId="77777777" w:rsidTr="007D6766">
        <w:tc>
          <w:tcPr>
            <w:tcW w:w="2297" w:type="dxa"/>
          </w:tcPr>
          <w:p w14:paraId="09C6C468" w14:textId="0AEFB800" w:rsidR="00FA5383" w:rsidRDefault="00FA5383" w:rsidP="008C210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Flamborough</w:t>
            </w:r>
          </w:p>
        </w:tc>
        <w:tc>
          <w:tcPr>
            <w:tcW w:w="1523" w:type="dxa"/>
          </w:tcPr>
          <w:p w14:paraId="2969867A" w14:textId="72516A97" w:rsidR="00FA5383" w:rsidRDefault="00B26B9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w:t>
            </w:r>
            <w:r w:rsidR="00DB1BD4">
              <w:rPr>
                <w:rFonts w:asciiTheme="minorHAnsi" w:eastAsia="Times New Roman" w:hAnsiTheme="minorHAnsi" w:cs="Times New Roman"/>
              </w:rPr>
              <w:t>24,000</w:t>
            </w:r>
          </w:p>
        </w:tc>
        <w:tc>
          <w:tcPr>
            <w:tcW w:w="1902" w:type="dxa"/>
          </w:tcPr>
          <w:p w14:paraId="5058AEBE" w14:textId="7610CCF6" w:rsidR="00FA5383" w:rsidRDefault="00431E2E"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w:t>
            </w:r>
            <w:r w:rsidR="004A4CF9">
              <w:rPr>
                <w:rFonts w:asciiTheme="minorHAnsi" w:eastAsia="Times New Roman" w:hAnsiTheme="minorHAnsi" w:cs="Times New Roman"/>
              </w:rPr>
              <w:t>24,000</w:t>
            </w:r>
          </w:p>
        </w:tc>
        <w:tc>
          <w:tcPr>
            <w:tcW w:w="2245" w:type="dxa"/>
          </w:tcPr>
          <w:p w14:paraId="7534803E" w14:textId="37954D8A" w:rsidR="00FA5383" w:rsidRDefault="00D8217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£24,000</w:t>
            </w:r>
          </w:p>
        </w:tc>
      </w:tr>
      <w:tr w:rsidR="00FA5383" w14:paraId="21242EBA" w14:textId="77777777" w:rsidTr="007D6766">
        <w:tc>
          <w:tcPr>
            <w:tcW w:w="2297" w:type="dxa"/>
          </w:tcPr>
          <w:p w14:paraId="5A02688B" w14:textId="7F1E4932" w:rsidR="008C2106" w:rsidRDefault="00FA5383" w:rsidP="008C210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Reighton</w:t>
            </w:r>
            <w:proofErr w:type="spellEnd"/>
            <w:r>
              <w:rPr>
                <w:rFonts w:asciiTheme="minorHAnsi" w:eastAsia="Times New Roman" w:hAnsiTheme="minorHAnsi" w:cs="Times New Roman"/>
              </w:rPr>
              <w:t xml:space="preserve"> w Speeton</w:t>
            </w:r>
          </w:p>
        </w:tc>
        <w:tc>
          <w:tcPr>
            <w:tcW w:w="1523" w:type="dxa"/>
          </w:tcPr>
          <w:p w14:paraId="29718074" w14:textId="1D176236" w:rsidR="00FA5383" w:rsidRDefault="00DB1BD4"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£4,800</w:t>
            </w:r>
          </w:p>
        </w:tc>
        <w:tc>
          <w:tcPr>
            <w:tcW w:w="1902" w:type="dxa"/>
          </w:tcPr>
          <w:p w14:paraId="0259A176" w14:textId="74987B83" w:rsidR="00FA5383" w:rsidRDefault="004A4CF9"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£3,300</w:t>
            </w:r>
          </w:p>
        </w:tc>
        <w:tc>
          <w:tcPr>
            <w:tcW w:w="2245" w:type="dxa"/>
          </w:tcPr>
          <w:p w14:paraId="4393CBA3" w14:textId="4F2B0F6B" w:rsidR="00FA5383" w:rsidRDefault="00D8217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£5,280</w:t>
            </w:r>
          </w:p>
        </w:tc>
      </w:tr>
      <w:tr w:rsidR="00FA5383" w14:paraId="787A7482" w14:textId="77777777" w:rsidTr="007D6766">
        <w:tc>
          <w:tcPr>
            <w:tcW w:w="2297" w:type="dxa"/>
          </w:tcPr>
          <w:p w14:paraId="055D44AE" w14:textId="5F503806" w:rsidR="00FA5383" w:rsidRDefault="00FA5383" w:rsidP="008C210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Sewerby</w:t>
            </w:r>
            <w:proofErr w:type="spellEnd"/>
          </w:p>
        </w:tc>
        <w:tc>
          <w:tcPr>
            <w:tcW w:w="1523" w:type="dxa"/>
          </w:tcPr>
          <w:p w14:paraId="66206FBF" w14:textId="19E611A9" w:rsidR="00FA5383" w:rsidRDefault="00DB1BD4"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£6,000</w:t>
            </w:r>
          </w:p>
        </w:tc>
        <w:tc>
          <w:tcPr>
            <w:tcW w:w="1902" w:type="dxa"/>
          </w:tcPr>
          <w:p w14:paraId="056BD67F" w14:textId="5273098C" w:rsidR="00FA5383" w:rsidRDefault="004A4CF9"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£6,000</w:t>
            </w:r>
          </w:p>
        </w:tc>
        <w:tc>
          <w:tcPr>
            <w:tcW w:w="2245" w:type="dxa"/>
          </w:tcPr>
          <w:p w14:paraId="15106D07" w14:textId="6C278E19" w:rsidR="00FA5383" w:rsidRDefault="00D8217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£6,000</w:t>
            </w:r>
          </w:p>
        </w:tc>
      </w:tr>
    </w:tbl>
    <w:p w14:paraId="04216B4B" w14:textId="77777777" w:rsidR="002F33A6" w:rsidRDefault="002F33A6" w:rsidP="002F33A6">
      <w:pPr>
        <w:tabs>
          <w:tab w:val="left" w:pos="709"/>
        </w:tabs>
        <w:spacing w:after="120"/>
        <w:jc w:val="both"/>
        <w:rPr>
          <w:rFonts w:asciiTheme="minorHAnsi" w:eastAsia="Times New Roman" w:hAnsiTheme="minorHAnsi" w:cs="Times New Roman"/>
        </w:rPr>
      </w:pPr>
    </w:p>
    <w:p w14:paraId="111DC7EF" w14:textId="77777777" w:rsidR="00DD4180" w:rsidRDefault="00DD4180" w:rsidP="00DD4180">
      <w:pPr>
        <w:tabs>
          <w:tab w:val="left" w:pos="709"/>
        </w:tabs>
        <w:jc w:val="both"/>
        <w:rPr>
          <w:rFonts w:asciiTheme="minorHAnsi" w:eastAsia="Times New Roman" w:hAnsiTheme="minorHAnsi" w:cs="Times New Roman"/>
        </w:rPr>
      </w:pPr>
      <w:r>
        <w:rPr>
          <w:rFonts w:asciiTheme="minorHAnsi" w:eastAsia="Times New Roman" w:hAnsiTheme="minorHAnsi" w:cs="Times New Roman"/>
        </w:rPr>
        <w:lastRenderedPageBreak/>
        <w:t>Expenses:</w:t>
      </w:r>
    </w:p>
    <w:p w14:paraId="00853D21" w14:textId="53D5C065" w:rsidR="002F33A6" w:rsidRDefault="00DD418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These should be agreed with the PCCs and reimbursed in full</w:t>
      </w:r>
    </w:p>
    <w:p w14:paraId="1286D55C" w14:textId="77777777" w:rsidR="002F33A6" w:rsidRDefault="002F33A6" w:rsidP="002F33A6">
      <w:pPr>
        <w:tabs>
          <w:tab w:val="left" w:pos="709"/>
        </w:tabs>
        <w:spacing w:after="120"/>
        <w:jc w:val="both"/>
        <w:rPr>
          <w:rFonts w:asciiTheme="minorHAnsi" w:eastAsia="Times New Roman" w:hAnsiTheme="minorHAnsi" w:cs="Times New Roman"/>
        </w:rPr>
      </w:pPr>
    </w:p>
    <w:sectPr w:rsidR="002F33A6" w:rsidSect="004E3E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5F97"/>
    <w:multiLevelType w:val="hybridMultilevel"/>
    <w:tmpl w:val="FBC8B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84EDD"/>
    <w:multiLevelType w:val="hybridMultilevel"/>
    <w:tmpl w:val="9A289174"/>
    <w:lvl w:ilvl="0" w:tplc="73642038">
      <w:start w:val="1"/>
      <w:numFmt w:val="lowerLetter"/>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90AE2"/>
    <w:multiLevelType w:val="hybridMultilevel"/>
    <w:tmpl w:val="58A882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0F1EFA"/>
    <w:multiLevelType w:val="hybridMultilevel"/>
    <w:tmpl w:val="08586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A41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1D1D61"/>
    <w:multiLevelType w:val="hybridMultilevel"/>
    <w:tmpl w:val="7D107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756600">
    <w:abstractNumId w:val="5"/>
  </w:num>
  <w:num w:numId="2" w16cid:durableId="876090329">
    <w:abstractNumId w:val="4"/>
  </w:num>
  <w:num w:numId="3" w16cid:durableId="499076734">
    <w:abstractNumId w:val="2"/>
  </w:num>
  <w:num w:numId="4" w16cid:durableId="813106616">
    <w:abstractNumId w:val="0"/>
  </w:num>
  <w:num w:numId="5" w16cid:durableId="1542788469">
    <w:abstractNumId w:val="3"/>
  </w:num>
  <w:num w:numId="6" w16cid:durableId="172008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F"/>
    <w:rsid w:val="00002002"/>
    <w:rsid w:val="00026D54"/>
    <w:rsid w:val="00055433"/>
    <w:rsid w:val="000C5C5C"/>
    <w:rsid w:val="000D6089"/>
    <w:rsid w:val="000F4E23"/>
    <w:rsid w:val="000F6823"/>
    <w:rsid w:val="001054AB"/>
    <w:rsid w:val="00106FE8"/>
    <w:rsid w:val="001072BE"/>
    <w:rsid w:val="00107E39"/>
    <w:rsid w:val="00133DA7"/>
    <w:rsid w:val="00147323"/>
    <w:rsid w:val="001572C8"/>
    <w:rsid w:val="00183A46"/>
    <w:rsid w:val="001956B5"/>
    <w:rsid w:val="001B2B06"/>
    <w:rsid w:val="001D7C6E"/>
    <w:rsid w:val="001E42EF"/>
    <w:rsid w:val="002127EC"/>
    <w:rsid w:val="00242024"/>
    <w:rsid w:val="0026654A"/>
    <w:rsid w:val="00271661"/>
    <w:rsid w:val="002B72B3"/>
    <w:rsid w:val="002C599E"/>
    <w:rsid w:val="002C7A22"/>
    <w:rsid w:val="002F33A6"/>
    <w:rsid w:val="002F4E4A"/>
    <w:rsid w:val="003301E2"/>
    <w:rsid w:val="0034010C"/>
    <w:rsid w:val="003443D4"/>
    <w:rsid w:val="003662D6"/>
    <w:rsid w:val="00376E66"/>
    <w:rsid w:val="00380C9E"/>
    <w:rsid w:val="00383E71"/>
    <w:rsid w:val="003C30F5"/>
    <w:rsid w:val="003D2053"/>
    <w:rsid w:val="003D2B80"/>
    <w:rsid w:val="003E25A0"/>
    <w:rsid w:val="003E27E9"/>
    <w:rsid w:val="003F62F5"/>
    <w:rsid w:val="0042617A"/>
    <w:rsid w:val="00431E2E"/>
    <w:rsid w:val="004A4CF9"/>
    <w:rsid w:val="004C560C"/>
    <w:rsid w:val="004E3E00"/>
    <w:rsid w:val="0053606E"/>
    <w:rsid w:val="00572105"/>
    <w:rsid w:val="005E1C66"/>
    <w:rsid w:val="0060422C"/>
    <w:rsid w:val="00611DBF"/>
    <w:rsid w:val="00645A5A"/>
    <w:rsid w:val="0065510C"/>
    <w:rsid w:val="00656E5B"/>
    <w:rsid w:val="006727EF"/>
    <w:rsid w:val="00692E6C"/>
    <w:rsid w:val="006A2D90"/>
    <w:rsid w:val="006A3B5A"/>
    <w:rsid w:val="006A7803"/>
    <w:rsid w:val="006E7F69"/>
    <w:rsid w:val="00700A9D"/>
    <w:rsid w:val="0071109A"/>
    <w:rsid w:val="00727396"/>
    <w:rsid w:val="00731F9F"/>
    <w:rsid w:val="007363FB"/>
    <w:rsid w:val="007A1CFE"/>
    <w:rsid w:val="007C105E"/>
    <w:rsid w:val="007D251E"/>
    <w:rsid w:val="007D6766"/>
    <w:rsid w:val="00800614"/>
    <w:rsid w:val="00807515"/>
    <w:rsid w:val="00807ED2"/>
    <w:rsid w:val="00847516"/>
    <w:rsid w:val="008821A9"/>
    <w:rsid w:val="008C2106"/>
    <w:rsid w:val="008E28BC"/>
    <w:rsid w:val="009353BD"/>
    <w:rsid w:val="009925C4"/>
    <w:rsid w:val="009D2659"/>
    <w:rsid w:val="009D7595"/>
    <w:rsid w:val="00A27571"/>
    <w:rsid w:val="00A35FA8"/>
    <w:rsid w:val="00A46F41"/>
    <w:rsid w:val="00A659A4"/>
    <w:rsid w:val="00AB740D"/>
    <w:rsid w:val="00AE0A43"/>
    <w:rsid w:val="00AE39E4"/>
    <w:rsid w:val="00B02642"/>
    <w:rsid w:val="00B1110D"/>
    <w:rsid w:val="00B25B32"/>
    <w:rsid w:val="00B26B98"/>
    <w:rsid w:val="00B43C56"/>
    <w:rsid w:val="00B57D85"/>
    <w:rsid w:val="00B811AA"/>
    <w:rsid w:val="00B8581C"/>
    <w:rsid w:val="00BB775E"/>
    <w:rsid w:val="00BC2048"/>
    <w:rsid w:val="00BE7BD2"/>
    <w:rsid w:val="00BF2A6A"/>
    <w:rsid w:val="00C65C9D"/>
    <w:rsid w:val="00C80802"/>
    <w:rsid w:val="00C834C0"/>
    <w:rsid w:val="00C94998"/>
    <w:rsid w:val="00CA2F44"/>
    <w:rsid w:val="00CC01CB"/>
    <w:rsid w:val="00CD66E8"/>
    <w:rsid w:val="00CF51E8"/>
    <w:rsid w:val="00D34B80"/>
    <w:rsid w:val="00D363BF"/>
    <w:rsid w:val="00D82178"/>
    <w:rsid w:val="00DA04D5"/>
    <w:rsid w:val="00DB05CF"/>
    <w:rsid w:val="00DB1BD4"/>
    <w:rsid w:val="00DB6942"/>
    <w:rsid w:val="00DC36EB"/>
    <w:rsid w:val="00DD4180"/>
    <w:rsid w:val="00DD66AF"/>
    <w:rsid w:val="00DF0CE7"/>
    <w:rsid w:val="00E23D2F"/>
    <w:rsid w:val="00E453A8"/>
    <w:rsid w:val="00E773A0"/>
    <w:rsid w:val="00ED73A4"/>
    <w:rsid w:val="00F005F6"/>
    <w:rsid w:val="00F279FE"/>
    <w:rsid w:val="00F52DDE"/>
    <w:rsid w:val="00F655D1"/>
    <w:rsid w:val="00F7305F"/>
    <w:rsid w:val="00F8703C"/>
    <w:rsid w:val="00F94FA1"/>
    <w:rsid w:val="00FA5383"/>
    <w:rsid w:val="03005ACD"/>
    <w:rsid w:val="03108CD1"/>
    <w:rsid w:val="0CE6B01A"/>
    <w:rsid w:val="0EA99833"/>
    <w:rsid w:val="17616114"/>
    <w:rsid w:val="23207B95"/>
    <w:rsid w:val="2472F98A"/>
    <w:rsid w:val="341D4112"/>
    <w:rsid w:val="42EEFB90"/>
    <w:rsid w:val="43EACD30"/>
    <w:rsid w:val="4A806862"/>
    <w:rsid w:val="507235F2"/>
    <w:rsid w:val="6EA2D972"/>
    <w:rsid w:val="731CE776"/>
    <w:rsid w:val="7A900641"/>
    <w:rsid w:val="7DC4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6151"/>
  <w15:docId w15:val="{612A5B80-E2B5-4481-B15B-89BAA612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FA8"/>
    <w:pPr>
      <w:ind w:left="720"/>
      <w:contextualSpacing/>
    </w:pPr>
  </w:style>
  <w:style w:type="table" w:styleId="TableGrid">
    <w:name w:val="Table Grid"/>
    <w:basedOn w:val="TableNormal"/>
    <w:uiPriority w:val="59"/>
    <w:rsid w:val="002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bc0251-e7d4-4684-a340-c8077657cb69">
      <Terms xmlns="http://schemas.microsoft.com/office/infopath/2007/PartnerControls"/>
    </lcf76f155ced4ddcb4097134ff3c332f>
    <TaxCatchAll xmlns="2dcc9f68-f5a5-4156-b29b-29dabe3d99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D60406E63DB4BB7287A0F25FE4B78" ma:contentTypeVersion="16" ma:contentTypeDescription="Create a new document." ma:contentTypeScope="" ma:versionID="53925cc2a4291e57fafa8b835a0d9171">
  <xsd:schema xmlns:xsd="http://www.w3.org/2001/XMLSchema" xmlns:xs="http://www.w3.org/2001/XMLSchema" xmlns:p="http://schemas.microsoft.com/office/2006/metadata/properties" xmlns:ns2="9dbc0251-e7d4-4684-a340-c8077657cb69" xmlns:ns3="2dcc9f68-f5a5-4156-b29b-29dabe3d995e" targetNamespace="http://schemas.microsoft.com/office/2006/metadata/properties" ma:root="true" ma:fieldsID="b12044af8b379bea8970015f96cf56c5" ns2:_="" ns3:_="">
    <xsd:import namespace="9dbc0251-e7d4-4684-a340-c8077657cb69"/>
    <xsd:import namespace="2dcc9f68-f5a5-4156-b29b-29dabe3d9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c0251-e7d4-4684-a340-c8077657c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c9f68-f5a5-4156-b29b-29dabe3d99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2a8c6cd-9ffc-414a-be49-3738261df476}" ma:internalName="TaxCatchAll" ma:showField="CatchAllData" ma:web="2dcc9f68-f5a5-4156-b29b-29dabe3d9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C645F-6218-4DC0-8021-CDA4BB4A0D98}">
  <ds:schemaRefs>
    <ds:schemaRef ds:uri="http://schemas.microsoft.com/sharepoint/v3/contenttype/forms"/>
  </ds:schemaRefs>
</ds:datastoreItem>
</file>

<file path=customXml/itemProps2.xml><?xml version="1.0" encoding="utf-8"?>
<ds:datastoreItem xmlns:ds="http://schemas.openxmlformats.org/officeDocument/2006/customXml" ds:itemID="{CF222BDA-CC98-40FC-BBBD-F3DD7CCD273E}">
  <ds:schemaRefs>
    <ds:schemaRef ds:uri="http://schemas.microsoft.com/office/2006/metadata/properties"/>
    <ds:schemaRef ds:uri="http://schemas.microsoft.com/office/infopath/2007/PartnerControls"/>
    <ds:schemaRef ds:uri="9dbc0251-e7d4-4684-a340-c8077657cb69"/>
    <ds:schemaRef ds:uri="2dcc9f68-f5a5-4156-b29b-29dabe3d995e"/>
  </ds:schemaRefs>
</ds:datastoreItem>
</file>

<file path=customXml/itemProps3.xml><?xml version="1.0" encoding="utf-8"?>
<ds:datastoreItem xmlns:ds="http://schemas.openxmlformats.org/officeDocument/2006/customXml" ds:itemID="{E8020539-90FA-464C-8E0C-955CBDDE1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0251-e7d4-4684-a340-c8077657cb69"/>
    <ds:schemaRef ds:uri="2dcc9f68-f5a5-4156-b29b-29dabe3d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4902</Characters>
  <Application>Microsoft Office Word</Application>
  <DocSecurity>4</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 PA</dc:creator>
  <cp:lastModifiedBy>Ally Thomson</cp:lastModifiedBy>
  <cp:revision>2</cp:revision>
  <dcterms:created xsi:type="dcterms:W3CDTF">2025-01-07T10:09:00Z</dcterms:created>
  <dcterms:modified xsi:type="dcterms:W3CDTF">2025-01-07T10:09:00Z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0x0101001A9D60406E63DB4BB7287A0F25FE4B78</vt:lpwstr>
  </property>
  <property fmtid="{D5CDD505-2E9C-101B-9397-08002B2CF9AE}" pid="3" name="MediaServiceImageTags">
    <vt:lpwstr/>
  </property>
</Properties>
</file>