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81E3C" w14:textId="77777777" w:rsidR="00D71592" w:rsidRDefault="009747A7" w:rsidP="00816374">
      <w:pPr>
        <w:spacing w:line="240" w:lineRule="auto"/>
        <w:rPr>
          <w:b/>
          <w:sz w:val="32"/>
          <w:szCs w:val="32"/>
        </w:rPr>
      </w:pPr>
      <w:r w:rsidRPr="009747A7">
        <w:rPr>
          <w:b/>
          <w:sz w:val="32"/>
          <w:szCs w:val="32"/>
        </w:rPr>
        <w:t xml:space="preserve">JOB DESCRIPTION </w:t>
      </w:r>
    </w:p>
    <w:p w14:paraId="145CCEDF" w14:textId="77777777" w:rsidR="008E4A5D" w:rsidRPr="00F91A4D" w:rsidRDefault="008E4A5D" w:rsidP="00816374">
      <w:pPr>
        <w:spacing w:line="240" w:lineRule="auto"/>
        <w:rPr>
          <w:b/>
          <w:sz w:val="32"/>
          <w:szCs w:val="32"/>
        </w:rPr>
      </w:pPr>
      <w:r w:rsidRPr="00F91A4D">
        <w:rPr>
          <w:b/>
          <w:sz w:val="32"/>
          <w:szCs w:val="32"/>
        </w:rPr>
        <w:t>Diocesan Objectives</w:t>
      </w:r>
    </w:p>
    <w:p w14:paraId="47790A37" w14:textId="77777777" w:rsidR="008E4A5D" w:rsidRPr="00F91A4D" w:rsidRDefault="008E4A5D" w:rsidP="00816374">
      <w:pPr>
        <w:pStyle w:val="subhead"/>
        <w:rPr>
          <w:rFonts w:ascii="Calibri" w:hAnsi="Calibri" w:cs="Calibri"/>
          <w:i/>
          <w:spacing w:val="9"/>
          <w:sz w:val="24"/>
          <w:szCs w:val="24"/>
        </w:rPr>
      </w:pPr>
      <w:r w:rsidRPr="00F91A4D">
        <w:rPr>
          <w:rFonts w:ascii="Calibri" w:hAnsi="Calibri" w:cs="Calibri"/>
          <w:i/>
          <w:spacing w:val="9"/>
          <w:sz w:val="24"/>
          <w:szCs w:val="24"/>
        </w:rPr>
        <w:t>Canterbury Dioces</w:t>
      </w:r>
      <w:r>
        <w:rPr>
          <w:rFonts w:ascii="Calibri" w:hAnsi="Calibri" w:cs="Calibri"/>
          <w:i/>
          <w:spacing w:val="9"/>
          <w:sz w:val="24"/>
          <w:szCs w:val="24"/>
        </w:rPr>
        <w:t>e</w:t>
      </w:r>
      <w:r w:rsidRPr="00F91A4D">
        <w:rPr>
          <w:rFonts w:ascii="Calibri" w:hAnsi="Calibri" w:cs="Calibri"/>
          <w:i/>
          <w:spacing w:val="9"/>
          <w:sz w:val="24"/>
          <w:szCs w:val="24"/>
        </w:rPr>
        <w:t xml:space="preserve"> is committed to 3 key overriding objectives of</w:t>
      </w:r>
    </w:p>
    <w:p w14:paraId="0989CB95" w14:textId="77777777" w:rsidR="008E4A5D" w:rsidRPr="00F91A4D" w:rsidRDefault="008E4A5D" w:rsidP="00816374">
      <w:pPr>
        <w:pStyle w:val="subhead"/>
        <w:numPr>
          <w:ilvl w:val="0"/>
          <w:numId w:val="8"/>
        </w:numPr>
        <w:rPr>
          <w:rFonts w:ascii="Calibri" w:hAnsi="Calibri" w:cs="Calibri"/>
          <w:i/>
          <w:spacing w:val="9"/>
          <w:sz w:val="24"/>
          <w:szCs w:val="24"/>
        </w:rPr>
      </w:pPr>
      <w:r w:rsidRPr="00F91A4D">
        <w:rPr>
          <w:rFonts w:ascii="Calibri" w:hAnsi="Calibri" w:cs="Calibri"/>
          <w:i/>
          <w:spacing w:val="9"/>
          <w:sz w:val="24"/>
          <w:szCs w:val="24"/>
        </w:rPr>
        <w:t>Growth both spiritual and numerical;</w:t>
      </w:r>
    </w:p>
    <w:p w14:paraId="0653C051" w14:textId="77777777" w:rsidR="008E4A5D" w:rsidRPr="00F91A4D" w:rsidRDefault="008E4A5D" w:rsidP="00816374">
      <w:pPr>
        <w:pStyle w:val="subhead"/>
        <w:numPr>
          <w:ilvl w:val="0"/>
          <w:numId w:val="8"/>
        </w:numPr>
        <w:rPr>
          <w:rFonts w:ascii="Calibri" w:hAnsi="Calibri" w:cs="Calibri"/>
          <w:i/>
          <w:spacing w:val="9"/>
          <w:sz w:val="24"/>
          <w:szCs w:val="24"/>
        </w:rPr>
      </w:pPr>
      <w:r w:rsidRPr="00F91A4D">
        <w:rPr>
          <w:rFonts w:ascii="Calibri" w:hAnsi="Calibri" w:cs="Calibri"/>
          <w:i/>
          <w:spacing w:val="9"/>
          <w:sz w:val="24"/>
          <w:szCs w:val="24"/>
        </w:rPr>
        <w:t>Reimagining ministry and</w:t>
      </w:r>
    </w:p>
    <w:p w14:paraId="560584D8" w14:textId="77777777" w:rsidR="008E4A5D" w:rsidRPr="00F91A4D" w:rsidRDefault="008E4A5D" w:rsidP="00816374">
      <w:pPr>
        <w:pStyle w:val="subhead"/>
        <w:numPr>
          <w:ilvl w:val="0"/>
          <w:numId w:val="8"/>
        </w:numPr>
        <w:rPr>
          <w:rFonts w:ascii="Calibri" w:hAnsi="Calibri" w:cs="Calibri"/>
          <w:i/>
          <w:spacing w:val="9"/>
          <w:sz w:val="24"/>
          <w:szCs w:val="24"/>
        </w:rPr>
      </w:pPr>
      <w:r w:rsidRPr="00F91A4D">
        <w:rPr>
          <w:rFonts w:ascii="Calibri" w:hAnsi="Calibri" w:cs="Calibri"/>
          <w:i/>
          <w:spacing w:val="9"/>
          <w:sz w:val="24"/>
          <w:szCs w:val="24"/>
        </w:rPr>
        <w:t>Building strategic partnerships with our communities</w:t>
      </w:r>
    </w:p>
    <w:p w14:paraId="2CC62CC2" w14:textId="77777777" w:rsidR="008E4A5D" w:rsidRPr="00F91A4D" w:rsidRDefault="008E4A5D" w:rsidP="00816374">
      <w:pPr>
        <w:pStyle w:val="subhead"/>
        <w:rPr>
          <w:rFonts w:ascii="Calibri" w:hAnsi="Calibri" w:cs="Calibri"/>
          <w:i/>
          <w:spacing w:val="9"/>
          <w:sz w:val="24"/>
          <w:szCs w:val="24"/>
        </w:rPr>
      </w:pPr>
      <w:r w:rsidRPr="00F91A4D">
        <w:rPr>
          <w:rFonts w:ascii="Calibri" w:hAnsi="Calibri" w:cs="Calibri"/>
          <w:i/>
          <w:spacing w:val="9"/>
          <w:sz w:val="24"/>
          <w:szCs w:val="24"/>
        </w:rPr>
        <w:t>The diocesan structure is built around frameworks which focus on these key objectives and from time to time strategic priorities are set for this purpose.  Through our structural frameworks our vision and purpose for our diocesan officers is to offer support, advice and exceptional service to all those who work and worship in the parishes and Deaneries of the Diocese enabling them to serve God through their witness to the good news of Jesus Christ</w:t>
      </w:r>
    </w:p>
    <w:tbl>
      <w:tblPr>
        <w:tblStyle w:val="TableGrid"/>
        <w:tblW w:w="0" w:type="auto"/>
        <w:tblLook w:val="04A0" w:firstRow="1" w:lastRow="0" w:firstColumn="1" w:lastColumn="0" w:noHBand="0" w:noVBand="1"/>
      </w:tblPr>
      <w:tblGrid>
        <w:gridCol w:w="2606"/>
        <w:gridCol w:w="6410"/>
      </w:tblGrid>
      <w:tr w:rsidR="009747A7" w:rsidRPr="000E2066" w14:paraId="5590B25C" w14:textId="77777777" w:rsidTr="0098748B">
        <w:tc>
          <w:tcPr>
            <w:tcW w:w="2606" w:type="dxa"/>
            <w:shd w:val="clear" w:color="auto" w:fill="D9D9D9" w:themeFill="background1" w:themeFillShade="D9"/>
          </w:tcPr>
          <w:p w14:paraId="49AFE398" w14:textId="77777777" w:rsidR="009747A7" w:rsidRPr="000E2066" w:rsidRDefault="009747A7">
            <w:pPr>
              <w:rPr>
                <w:b/>
                <w:sz w:val="24"/>
                <w:szCs w:val="24"/>
              </w:rPr>
            </w:pPr>
            <w:r w:rsidRPr="000E2066">
              <w:rPr>
                <w:b/>
                <w:sz w:val="24"/>
                <w:szCs w:val="24"/>
              </w:rPr>
              <w:t>Name</w:t>
            </w:r>
          </w:p>
        </w:tc>
        <w:tc>
          <w:tcPr>
            <w:tcW w:w="6410" w:type="dxa"/>
          </w:tcPr>
          <w:p w14:paraId="7BBB253E" w14:textId="77777777" w:rsidR="009747A7" w:rsidRPr="000E2066" w:rsidRDefault="009747A7">
            <w:pPr>
              <w:rPr>
                <w:b/>
                <w:sz w:val="24"/>
                <w:szCs w:val="24"/>
              </w:rPr>
            </w:pPr>
          </w:p>
        </w:tc>
      </w:tr>
      <w:tr w:rsidR="009747A7" w:rsidRPr="000E2066" w14:paraId="4741E0AB" w14:textId="77777777" w:rsidTr="0098748B">
        <w:tc>
          <w:tcPr>
            <w:tcW w:w="2606" w:type="dxa"/>
            <w:shd w:val="clear" w:color="auto" w:fill="D9D9D9" w:themeFill="background1" w:themeFillShade="D9"/>
          </w:tcPr>
          <w:p w14:paraId="2B17508F" w14:textId="77777777" w:rsidR="009747A7" w:rsidRPr="000E2066" w:rsidRDefault="009747A7">
            <w:pPr>
              <w:rPr>
                <w:b/>
                <w:sz w:val="24"/>
                <w:szCs w:val="24"/>
              </w:rPr>
            </w:pPr>
            <w:r w:rsidRPr="000E2066">
              <w:rPr>
                <w:b/>
                <w:sz w:val="24"/>
                <w:szCs w:val="24"/>
              </w:rPr>
              <w:t>Job Title</w:t>
            </w:r>
          </w:p>
        </w:tc>
        <w:tc>
          <w:tcPr>
            <w:tcW w:w="6410" w:type="dxa"/>
          </w:tcPr>
          <w:p w14:paraId="387A4F52" w14:textId="77777777" w:rsidR="009747A7" w:rsidRPr="000E2066" w:rsidRDefault="000E2066">
            <w:pPr>
              <w:rPr>
                <w:b/>
                <w:sz w:val="24"/>
                <w:szCs w:val="24"/>
              </w:rPr>
            </w:pPr>
            <w:r w:rsidRPr="000E2066">
              <w:rPr>
                <w:b/>
                <w:sz w:val="24"/>
                <w:szCs w:val="24"/>
              </w:rPr>
              <w:t>Safeguarding Trainer</w:t>
            </w:r>
          </w:p>
        </w:tc>
      </w:tr>
      <w:tr w:rsidR="009747A7" w:rsidRPr="000E2066" w14:paraId="56C92FEA" w14:textId="77777777" w:rsidTr="0098748B">
        <w:tc>
          <w:tcPr>
            <w:tcW w:w="2606" w:type="dxa"/>
            <w:shd w:val="clear" w:color="auto" w:fill="D9D9D9" w:themeFill="background1" w:themeFillShade="D9"/>
          </w:tcPr>
          <w:p w14:paraId="4554DED5" w14:textId="77777777" w:rsidR="009747A7" w:rsidRPr="000E2066" w:rsidRDefault="009747A7">
            <w:pPr>
              <w:rPr>
                <w:b/>
                <w:sz w:val="24"/>
                <w:szCs w:val="24"/>
              </w:rPr>
            </w:pPr>
            <w:r w:rsidRPr="000E2066">
              <w:rPr>
                <w:b/>
                <w:sz w:val="24"/>
                <w:szCs w:val="24"/>
              </w:rPr>
              <w:t>Grade</w:t>
            </w:r>
          </w:p>
        </w:tc>
        <w:tc>
          <w:tcPr>
            <w:tcW w:w="6410" w:type="dxa"/>
          </w:tcPr>
          <w:p w14:paraId="63F55BA2" w14:textId="3C835541" w:rsidR="009747A7" w:rsidRPr="000E2066" w:rsidRDefault="0098748B">
            <w:pPr>
              <w:rPr>
                <w:b/>
                <w:sz w:val="24"/>
                <w:szCs w:val="24"/>
              </w:rPr>
            </w:pPr>
            <w:r>
              <w:rPr>
                <w:b/>
                <w:sz w:val="24"/>
                <w:szCs w:val="24"/>
              </w:rPr>
              <w:t>7 £30, 197</w:t>
            </w:r>
            <w:r w:rsidR="000E2066" w:rsidRPr="000E2066">
              <w:rPr>
                <w:b/>
                <w:sz w:val="24"/>
                <w:szCs w:val="24"/>
              </w:rPr>
              <w:t xml:space="preserve"> per annum</w:t>
            </w:r>
            <w:r>
              <w:rPr>
                <w:b/>
                <w:sz w:val="24"/>
                <w:szCs w:val="24"/>
              </w:rPr>
              <w:t xml:space="preserve"> pro rata</w:t>
            </w:r>
          </w:p>
        </w:tc>
      </w:tr>
      <w:tr w:rsidR="0098748B" w:rsidRPr="000E2066" w14:paraId="5D41AA97" w14:textId="77777777" w:rsidTr="0098748B">
        <w:tc>
          <w:tcPr>
            <w:tcW w:w="2606" w:type="dxa"/>
            <w:shd w:val="clear" w:color="auto" w:fill="D9D9D9" w:themeFill="background1" w:themeFillShade="D9"/>
          </w:tcPr>
          <w:p w14:paraId="0637A16E" w14:textId="7F1EB69F" w:rsidR="0098748B" w:rsidRPr="000E2066" w:rsidRDefault="0098748B">
            <w:pPr>
              <w:rPr>
                <w:b/>
                <w:sz w:val="24"/>
                <w:szCs w:val="24"/>
              </w:rPr>
            </w:pPr>
            <w:r>
              <w:rPr>
                <w:b/>
                <w:sz w:val="24"/>
                <w:szCs w:val="24"/>
              </w:rPr>
              <w:t>Contract</w:t>
            </w:r>
          </w:p>
        </w:tc>
        <w:tc>
          <w:tcPr>
            <w:tcW w:w="6410" w:type="dxa"/>
          </w:tcPr>
          <w:p w14:paraId="1F38B342" w14:textId="6460E8E1" w:rsidR="0098748B" w:rsidRDefault="0098748B" w:rsidP="008479E7">
            <w:pPr>
              <w:rPr>
                <w:b/>
                <w:sz w:val="24"/>
                <w:szCs w:val="24"/>
              </w:rPr>
            </w:pPr>
            <w:r>
              <w:rPr>
                <w:b/>
                <w:sz w:val="24"/>
                <w:szCs w:val="24"/>
              </w:rPr>
              <w:t>Permanent Part Time: 21 Hours per week</w:t>
            </w:r>
          </w:p>
        </w:tc>
      </w:tr>
      <w:tr w:rsidR="009747A7" w:rsidRPr="000E2066" w14:paraId="5A2562AA" w14:textId="77777777" w:rsidTr="0098748B">
        <w:tc>
          <w:tcPr>
            <w:tcW w:w="2606" w:type="dxa"/>
            <w:shd w:val="clear" w:color="auto" w:fill="D9D9D9" w:themeFill="background1" w:themeFillShade="D9"/>
          </w:tcPr>
          <w:p w14:paraId="7F400A95" w14:textId="77777777" w:rsidR="009747A7" w:rsidRPr="000E2066" w:rsidRDefault="009747A7">
            <w:pPr>
              <w:rPr>
                <w:b/>
                <w:sz w:val="24"/>
                <w:szCs w:val="24"/>
              </w:rPr>
            </w:pPr>
            <w:r w:rsidRPr="000E2066">
              <w:rPr>
                <w:b/>
                <w:sz w:val="24"/>
                <w:szCs w:val="24"/>
              </w:rPr>
              <w:t>Reports to</w:t>
            </w:r>
          </w:p>
        </w:tc>
        <w:tc>
          <w:tcPr>
            <w:tcW w:w="6410" w:type="dxa"/>
          </w:tcPr>
          <w:p w14:paraId="56E2E984" w14:textId="77777777" w:rsidR="009747A7" w:rsidRPr="000E2066" w:rsidRDefault="002D7EC1" w:rsidP="008479E7">
            <w:pPr>
              <w:rPr>
                <w:b/>
                <w:sz w:val="24"/>
                <w:szCs w:val="24"/>
              </w:rPr>
            </w:pPr>
            <w:r>
              <w:rPr>
                <w:b/>
                <w:sz w:val="24"/>
                <w:szCs w:val="24"/>
              </w:rPr>
              <w:t xml:space="preserve">DSA </w:t>
            </w:r>
            <w:r w:rsidR="008479E7">
              <w:rPr>
                <w:b/>
                <w:sz w:val="24"/>
                <w:szCs w:val="24"/>
              </w:rPr>
              <w:t>responsible for Safeguarding Training</w:t>
            </w:r>
          </w:p>
        </w:tc>
      </w:tr>
    </w:tbl>
    <w:p w14:paraId="6746FB4E" w14:textId="77777777" w:rsidR="00D20BE8" w:rsidRDefault="00D20BE8">
      <w:pPr>
        <w:rPr>
          <w:b/>
          <w:sz w:val="24"/>
          <w:szCs w:val="24"/>
        </w:rPr>
      </w:pPr>
    </w:p>
    <w:p w14:paraId="2923E097" w14:textId="77777777" w:rsidR="009747A7" w:rsidRPr="000E2066" w:rsidRDefault="009747A7">
      <w:pPr>
        <w:rPr>
          <w:b/>
          <w:sz w:val="24"/>
          <w:szCs w:val="24"/>
        </w:rPr>
      </w:pPr>
      <w:r w:rsidRPr="000E2066">
        <w:rPr>
          <w:b/>
          <w:sz w:val="24"/>
          <w:szCs w:val="24"/>
        </w:rPr>
        <w:t>Job Summary</w:t>
      </w:r>
    </w:p>
    <w:p w14:paraId="606BC0FE" w14:textId="156A7575" w:rsidR="000E2066" w:rsidRPr="000E2066" w:rsidRDefault="000E2066">
      <w:pPr>
        <w:rPr>
          <w:sz w:val="24"/>
          <w:szCs w:val="24"/>
        </w:rPr>
      </w:pPr>
      <w:r w:rsidRPr="000E2066">
        <w:rPr>
          <w:sz w:val="24"/>
          <w:szCs w:val="24"/>
        </w:rPr>
        <w:t xml:space="preserve">To lead the development, implementation and delivery of safeguarding training throughout the Diocese and </w:t>
      </w:r>
      <w:r w:rsidR="002D7EC1">
        <w:rPr>
          <w:sz w:val="24"/>
          <w:szCs w:val="24"/>
        </w:rPr>
        <w:t xml:space="preserve">Canterbury Cathedral </w:t>
      </w:r>
    </w:p>
    <w:p w14:paraId="20D7BCB2" w14:textId="77777777" w:rsidR="00CE5ABA" w:rsidRPr="000E2066" w:rsidRDefault="00CE5ABA">
      <w:pPr>
        <w:rPr>
          <w:b/>
          <w:sz w:val="24"/>
          <w:szCs w:val="24"/>
        </w:rPr>
      </w:pPr>
      <w:r w:rsidRPr="000E2066">
        <w:rPr>
          <w:b/>
          <w:sz w:val="24"/>
          <w:szCs w:val="24"/>
        </w:rPr>
        <w:t>Job Location</w:t>
      </w:r>
      <w:r w:rsidR="0049252E" w:rsidRPr="000E2066">
        <w:rPr>
          <w:b/>
          <w:sz w:val="24"/>
          <w:szCs w:val="24"/>
        </w:rPr>
        <w:t xml:space="preserve"> </w:t>
      </w:r>
    </w:p>
    <w:p w14:paraId="0F6ECC23" w14:textId="77777777" w:rsidR="008479E7" w:rsidRDefault="000E2066" w:rsidP="007B70DC">
      <w:pPr>
        <w:rPr>
          <w:b/>
          <w:sz w:val="24"/>
          <w:szCs w:val="24"/>
        </w:rPr>
      </w:pPr>
      <w:r w:rsidRPr="000E2066">
        <w:rPr>
          <w:sz w:val="24"/>
          <w:szCs w:val="24"/>
        </w:rPr>
        <w:t xml:space="preserve">Diocesan House, Lady </w:t>
      </w:r>
      <w:proofErr w:type="spellStart"/>
      <w:r w:rsidRPr="000E2066">
        <w:rPr>
          <w:sz w:val="24"/>
          <w:szCs w:val="24"/>
        </w:rPr>
        <w:t>Woottons</w:t>
      </w:r>
      <w:proofErr w:type="spellEnd"/>
      <w:r w:rsidRPr="000E2066">
        <w:rPr>
          <w:sz w:val="24"/>
          <w:szCs w:val="24"/>
        </w:rPr>
        <w:t xml:space="preserve"> Green, Canterbury</w:t>
      </w:r>
    </w:p>
    <w:p w14:paraId="289A1B88" w14:textId="77777777" w:rsidR="008479E7" w:rsidRDefault="008479E7">
      <w:pPr>
        <w:rPr>
          <w:b/>
          <w:sz w:val="24"/>
          <w:szCs w:val="24"/>
        </w:rPr>
      </w:pPr>
    </w:p>
    <w:p w14:paraId="3B1EE874" w14:textId="77777777" w:rsidR="00D20BE8" w:rsidRDefault="00D20BE8">
      <w:pPr>
        <w:rPr>
          <w:b/>
          <w:sz w:val="24"/>
          <w:szCs w:val="24"/>
        </w:rPr>
      </w:pPr>
    </w:p>
    <w:p w14:paraId="2BC87EE3" w14:textId="77777777" w:rsidR="00D20BE8" w:rsidRDefault="00D20BE8">
      <w:pPr>
        <w:rPr>
          <w:b/>
          <w:sz w:val="24"/>
          <w:szCs w:val="24"/>
        </w:rPr>
      </w:pPr>
    </w:p>
    <w:p w14:paraId="45B88EA6" w14:textId="77777777" w:rsidR="00D20BE8" w:rsidRDefault="00D20BE8">
      <w:pPr>
        <w:rPr>
          <w:b/>
          <w:sz w:val="24"/>
          <w:szCs w:val="24"/>
        </w:rPr>
      </w:pPr>
    </w:p>
    <w:p w14:paraId="54455B62" w14:textId="77777777" w:rsidR="00D20BE8" w:rsidRDefault="00D20BE8">
      <w:pPr>
        <w:rPr>
          <w:b/>
          <w:sz w:val="24"/>
          <w:szCs w:val="24"/>
        </w:rPr>
      </w:pPr>
    </w:p>
    <w:p w14:paraId="03CF99B8" w14:textId="77777777" w:rsidR="00D20BE8" w:rsidRDefault="00D20BE8">
      <w:pPr>
        <w:rPr>
          <w:b/>
          <w:sz w:val="24"/>
          <w:szCs w:val="24"/>
        </w:rPr>
      </w:pPr>
    </w:p>
    <w:p w14:paraId="4E48D686" w14:textId="77777777" w:rsidR="00D20BE8" w:rsidRDefault="00D20BE8">
      <w:pPr>
        <w:rPr>
          <w:b/>
          <w:sz w:val="24"/>
          <w:szCs w:val="24"/>
        </w:rPr>
      </w:pPr>
    </w:p>
    <w:p w14:paraId="5B5AB2BD" w14:textId="77777777" w:rsidR="008479E7" w:rsidRDefault="00D20BE8">
      <w:pPr>
        <w:rPr>
          <w:b/>
          <w:sz w:val="24"/>
          <w:szCs w:val="24"/>
        </w:rPr>
      </w:pPr>
      <w:r>
        <w:rPr>
          <w:b/>
          <w:noProof/>
          <w:sz w:val="24"/>
          <w:szCs w:val="24"/>
          <w:lang w:eastAsia="en-GB"/>
        </w:rPr>
        <mc:AlternateContent>
          <mc:Choice Requires="wps">
            <w:drawing>
              <wp:anchor distT="0" distB="0" distL="114300" distR="114300" simplePos="0" relativeHeight="251695104" behindDoc="0" locked="0" layoutInCell="1" allowOverlap="1" wp14:anchorId="2C6DBB92" wp14:editId="08C1895D">
                <wp:simplePos x="0" y="0"/>
                <wp:positionH relativeFrom="column">
                  <wp:posOffset>4067175</wp:posOffset>
                </wp:positionH>
                <wp:positionV relativeFrom="paragraph">
                  <wp:posOffset>106680</wp:posOffset>
                </wp:positionV>
                <wp:extent cx="1524000" cy="3267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524000" cy="3267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7E4135" w14:textId="77777777" w:rsidR="007B70DC" w:rsidRDefault="007B70DC" w:rsidP="007B70DC">
                            <w:pPr>
                              <w:jc w:val="center"/>
                            </w:pPr>
                            <w:r>
                              <w:t>Diocese and Cathedral Safeguarding Executive Group  / Advisory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DBB92" id="Rectangle 17" o:spid="_x0000_s1026" style="position:absolute;margin-left:320.25pt;margin-top:8.4pt;width:120pt;height:257.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" fillcolor="#4f81bd [3204]" strokecolor="#243f60 [1604]" strokeweight="2pt">
                <v:textbox>
                  <w:txbxContent>
                    <w:p w14:paraId="197E4135" w14:textId="77777777" w:rsidR="007B70DC" w:rsidRDefault="007B70DC" w:rsidP="007B70DC">
                      <w:pPr>
                        <w:jc w:val="center"/>
                      </w:pPr>
                      <w:r>
                        <w:t>Diocese and Cathedral Safeguarding Executive Group  / Advisory Panel</w:t>
                      </w:r>
                    </w:p>
                  </w:txbxContent>
                </v:textbox>
              </v:rect>
            </w:pict>
          </mc:Fallback>
        </mc:AlternateContent>
      </w:r>
      <w:r w:rsidR="007B70DC">
        <w:rPr>
          <w:b/>
          <w:noProof/>
          <w:sz w:val="24"/>
          <w:szCs w:val="24"/>
          <w:lang w:eastAsia="en-GB"/>
        </w:rPr>
        <mc:AlternateContent>
          <mc:Choice Requires="wps">
            <w:drawing>
              <wp:anchor distT="0" distB="0" distL="114300" distR="114300" simplePos="0" relativeHeight="251688960" behindDoc="0" locked="0" layoutInCell="1" allowOverlap="1" wp14:anchorId="03BF668B" wp14:editId="60CD86FC">
                <wp:simplePos x="0" y="0"/>
                <wp:positionH relativeFrom="column">
                  <wp:posOffset>1209675</wp:posOffset>
                </wp:positionH>
                <wp:positionV relativeFrom="paragraph">
                  <wp:posOffset>61595</wp:posOffset>
                </wp:positionV>
                <wp:extent cx="1428750" cy="3524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42875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D3ADC4B" w14:textId="77777777" w:rsidR="008479E7" w:rsidRDefault="008479E7" w:rsidP="008479E7">
                            <w:pPr>
                              <w:jc w:val="center"/>
                            </w:pPr>
                            <w:r>
                              <w:t>Diocesan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F668B" id="Rectangle 5" o:spid="_x0000_s1027" style="position:absolute;margin-left:95.25pt;margin-top:4.85pt;width:112.5pt;height:27.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" fillcolor="white [3201]" strokecolor="black [3200]" strokeweight="2pt">
                <v:textbox>
                  <w:txbxContent>
                    <w:p w14:paraId="3D3ADC4B" w14:textId="77777777" w:rsidR="008479E7" w:rsidRDefault="008479E7" w:rsidP="008479E7">
                      <w:pPr>
                        <w:jc w:val="center"/>
                      </w:pPr>
                      <w:r>
                        <w:t>Diocesan Secretary</w:t>
                      </w:r>
                    </w:p>
                  </w:txbxContent>
                </v:textbox>
              </v:rect>
            </w:pict>
          </mc:Fallback>
        </mc:AlternateContent>
      </w:r>
    </w:p>
    <w:p w14:paraId="4187D141" w14:textId="77777777" w:rsidR="008479E7" w:rsidRDefault="007B70DC">
      <w:pPr>
        <w:rPr>
          <w:b/>
          <w:sz w:val="24"/>
          <w:szCs w:val="24"/>
        </w:rPr>
      </w:pPr>
      <w:r>
        <w:rPr>
          <w:b/>
          <w:noProof/>
          <w:sz w:val="24"/>
          <w:szCs w:val="24"/>
          <w:lang w:eastAsia="en-GB"/>
        </w:rPr>
        <mc:AlternateContent>
          <mc:Choice Requires="wps">
            <w:drawing>
              <wp:anchor distT="0" distB="0" distL="114300" distR="114300" simplePos="0" relativeHeight="251699200" behindDoc="0" locked="0" layoutInCell="1" allowOverlap="1" wp14:anchorId="47C05CFE" wp14:editId="39BC683F">
                <wp:simplePos x="0" y="0"/>
                <wp:positionH relativeFrom="column">
                  <wp:posOffset>2952750</wp:posOffset>
                </wp:positionH>
                <wp:positionV relativeFrom="paragraph">
                  <wp:posOffset>292100</wp:posOffset>
                </wp:positionV>
                <wp:extent cx="0" cy="104775"/>
                <wp:effectExtent l="76200" t="0" r="114300" b="66675"/>
                <wp:wrapNone/>
                <wp:docPr id="25" name="Straight Arrow Connector 25"/>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1A33C3" id="_x0000_t32" coordsize="21600,21600" o:spt="32" o:oned="t" path="m,l21600,21600e" filled="f">
                <v:path arrowok="t" fillok="f" o:connecttype="none"/>
                <o:lock v:ext="edit" shapetype="t"/>
              </v:shapetype>
              <v:shape id="Straight Arrow Connector 25" o:spid="_x0000_s1026" type="#_x0000_t32" style="position:absolute;margin-left:232.5pt;margin-top:23pt;width:0;height:8.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" strokecolor="#4579b8 [3044]">
                <v:stroke endarrow="open"/>
              </v:shape>
            </w:pict>
          </mc:Fallback>
        </mc:AlternateContent>
      </w:r>
      <w:r>
        <w:rPr>
          <w:b/>
          <w:noProof/>
          <w:sz w:val="24"/>
          <w:szCs w:val="24"/>
          <w:lang w:eastAsia="en-GB"/>
        </w:rPr>
        <mc:AlternateContent>
          <mc:Choice Requires="wps">
            <w:drawing>
              <wp:anchor distT="0" distB="0" distL="114300" distR="114300" simplePos="0" relativeHeight="251698176" behindDoc="0" locked="0" layoutInCell="1" allowOverlap="1" wp14:anchorId="0BF808EA" wp14:editId="457AAC2F">
                <wp:simplePos x="0" y="0"/>
                <wp:positionH relativeFrom="column">
                  <wp:posOffset>1114425</wp:posOffset>
                </wp:positionH>
                <wp:positionV relativeFrom="paragraph">
                  <wp:posOffset>292100</wp:posOffset>
                </wp:positionV>
                <wp:extent cx="0" cy="104775"/>
                <wp:effectExtent l="76200" t="0" r="114300" b="66675"/>
                <wp:wrapNone/>
                <wp:docPr id="24" name="Straight Arrow Connector 24"/>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D68388" id="Straight Arrow Connector 24" o:spid="_x0000_s1026" type="#_x0000_t32" style="position:absolute;margin-left:87.75pt;margin-top:23pt;width:0;height:8.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" strokecolor="#4579b8 [3044]">
                <v:stroke endarrow="open"/>
              </v:shape>
            </w:pict>
          </mc:Fallback>
        </mc:AlternateContent>
      </w:r>
      <w:r>
        <w:rPr>
          <w:b/>
          <w:noProof/>
          <w:sz w:val="24"/>
          <w:szCs w:val="24"/>
          <w:lang w:eastAsia="en-GB"/>
        </w:rPr>
        <mc:AlternateContent>
          <mc:Choice Requires="wps">
            <w:drawing>
              <wp:anchor distT="0" distB="0" distL="114300" distR="114300" simplePos="0" relativeHeight="251697152" behindDoc="0" locked="0" layoutInCell="1" allowOverlap="1" wp14:anchorId="0E2C633D" wp14:editId="57E7DEAB">
                <wp:simplePos x="0" y="0"/>
                <wp:positionH relativeFrom="column">
                  <wp:posOffset>1114424</wp:posOffset>
                </wp:positionH>
                <wp:positionV relativeFrom="paragraph">
                  <wp:posOffset>292100</wp:posOffset>
                </wp:positionV>
                <wp:extent cx="18383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6B7718" id="Straight Connector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7.75pt,23pt" to="2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" strokecolor="#4579b8 [3044]"/>
            </w:pict>
          </mc:Fallback>
        </mc:AlternateContent>
      </w:r>
      <w:r>
        <w:rPr>
          <w:b/>
          <w:noProof/>
          <w:sz w:val="24"/>
          <w:szCs w:val="24"/>
          <w:lang w:eastAsia="en-GB"/>
        </w:rPr>
        <mc:AlternateContent>
          <mc:Choice Requires="wps">
            <w:drawing>
              <wp:anchor distT="0" distB="0" distL="114300" distR="114300" simplePos="0" relativeHeight="251696128" behindDoc="0" locked="0" layoutInCell="1" allowOverlap="1" wp14:anchorId="75563935" wp14:editId="07DDA676">
                <wp:simplePos x="0" y="0"/>
                <wp:positionH relativeFrom="column">
                  <wp:posOffset>1981200</wp:posOffset>
                </wp:positionH>
                <wp:positionV relativeFrom="paragraph">
                  <wp:posOffset>73025</wp:posOffset>
                </wp:positionV>
                <wp:extent cx="0" cy="219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6B0A1"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5.75pt" to="1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" strokecolor="#4579b8 [3044]"/>
            </w:pict>
          </mc:Fallback>
        </mc:AlternateContent>
      </w:r>
    </w:p>
    <w:p w14:paraId="1273873A" w14:textId="77777777" w:rsidR="008479E7" w:rsidRDefault="007B70DC">
      <w:pPr>
        <w:rPr>
          <w:b/>
          <w:sz w:val="24"/>
          <w:szCs w:val="24"/>
        </w:rPr>
      </w:pPr>
      <w:r>
        <w:rPr>
          <w:b/>
          <w:noProof/>
          <w:sz w:val="24"/>
          <w:szCs w:val="24"/>
          <w:lang w:eastAsia="en-GB"/>
        </w:rPr>
        <mc:AlternateContent>
          <mc:Choice Requires="wps">
            <w:drawing>
              <wp:anchor distT="0" distB="0" distL="114300" distR="114300" simplePos="0" relativeHeight="251691008" behindDoc="0" locked="0" layoutInCell="1" allowOverlap="1" wp14:anchorId="5D47A840" wp14:editId="210E7F9C">
                <wp:simplePos x="0" y="0"/>
                <wp:positionH relativeFrom="column">
                  <wp:posOffset>2124075</wp:posOffset>
                </wp:positionH>
                <wp:positionV relativeFrom="paragraph">
                  <wp:posOffset>55245</wp:posOffset>
                </wp:positionV>
                <wp:extent cx="1590675" cy="523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590675" cy="523875"/>
                        </a:xfrm>
                        <a:prstGeom prst="rect">
                          <a:avLst/>
                        </a:prstGeom>
                      </wps:spPr>
                      <wps:style>
                        <a:lnRef idx="2">
                          <a:schemeClr val="dk1"/>
                        </a:lnRef>
                        <a:fillRef idx="1">
                          <a:schemeClr val="lt1"/>
                        </a:fillRef>
                        <a:effectRef idx="0">
                          <a:schemeClr val="dk1"/>
                        </a:effectRef>
                        <a:fontRef idx="minor">
                          <a:schemeClr val="dk1"/>
                        </a:fontRef>
                      </wps:style>
                      <wps:txbx>
                        <w:txbxContent>
                          <w:p w14:paraId="30AC8260" w14:textId="77777777" w:rsidR="008479E7" w:rsidRDefault="008479E7" w:rsidP="008479E7">
                            <w:pPr>
                              <w:spacing w:after="0" w:line="240" w:lineRule="auto"/>
                              <w:jc w:val="center"/>
                            </w:pPr>
                            <w:r>
                              <w:t>DSA</w:t>
                            </w:r>
                          </w:p>
                          <w:p w14:paraId="65125EBC" w14:textId="77777777" w:rsidR="008479E7" w:rsidRDefault="008479E7" w:rsidP="008479E7">
                            <w:pPr>
                              <w:spacing w:after="0" w:line="240" w:lineRule="auto"/>
                              <w:jc w:val="center"/>
                            </w:pPr>
                            <w:r>
                              <w:t>Paul Brightwell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7A840" id="Rectangle 8" o:spid="_x0000_s1028" style="position:absolute;margin-left:167.25pt;margin-top:4.35pt;width:125.25pt;height:4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" fillcolor="white [3201]" strokecolor="black [3200]" strokeweight="2pt">
                <v:textbox>
                  <w:txbxContent>
                    <w:p w14:paraId="30AC8260" w14:textId="77777777" w:rsidR="008479E7" w:rsidRDefault="008479E7" w:rsidP="008479E7">
                      <w:pPr>
                        <w:spacing w:after="0" w:line="240" w:lineRule="auto"/>
                        <w:jc w:val="center"/>
                      </w:pPr>
                      <w:r>
                        <w:t>DSA</w:t>
                      </w:r>
                    </w:p>
                    <w:p w14:paraId="65125EBC" w14:textId="77777777" w:rsidR="008479E7" w:rsidRDefault="008479E7" w:rsidP="008479E7">
                      <w:pPr>
                        <w:spacing w:after="0" w:line="240" w:lineRule="auto"/>
                        <w:jc w:val="center"/>
                      </w:pPr>
                      <w:r>
                        <w:t>Paul Brightwell</w:t>
                      </w:r>
                    </w:p>
                  </w:txbxContent>
                </v:textbox>
              </v:rect>
            </w:pict>
          </mc:Fallback>
        </mc:AlternateContent>
      </w:r>
      <w:r w:rsidR="008479E7">
        <w:rPr>
          <w:b/>
          <w:noProof/>
          <w:sz w:val="24"/>
          <w:szCs w:val="24"/>
          <w:lang w:eastAsia="en-GB"/>
        </w:rPr>
        <mc:AlternateContent>
          <mc:Choice Requires="wps">
            <w:drawing>
              <wp:anchor distT="0" distB="0" distL="114300" distR="114300" simplePos="0" relativeHeight="251689984" behindDoc="0" locked="0" layoutInCell="1" allowOverlap="1" wp14:anchorId="44424DC7" wp14:editId="3EAE976C">
                <wp:simplePos x="0" y="0"/>
                <wp:positionH relativeFrom="column">
                  <wp:posOffset>276225</wp:posOffset>
                </wp:positionH>
                <wp:positionV relativeFrom="paragraph">
                  <wp:posOffset>55880</wp:posOffset>
                </wp:positionV>
                <wp:extent cx="1571625" cy="523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571625" cy="523875"/>
                        </a:xfrm>
                        <a:prstGeom prst="rect">
                          <a:avLst/>
                        </a:prstGeom>
                      </wps:spPr>
                      <wps:style>
                        <a:lnRef idx="2">
                          <a:schemeClr val="dk1"/>
                        </a:lnRef>
                        <a:fillRef idx="1">
                          <a:schemeClr val="lt1"/>
                        </a:fillRef>
                        <a:effectRef idx="0">
                          <a:schemeClr val="dk1"/>
                        </a:effectRef>
                        <a:fontRef idx="minor">
                          <a:schemeClr val="dk1"/>
                        </a:fontRef>
                      </wps:style>
                      <wps:txbx>
                        <w:txbxContent>
                          <w:p w14:paraId="207D808C" w14:textId="77777777" w:rsidR="008479E7" w:rsidRDefault="008479E7" w:rsidP="008479E7">
                            <w:pPr>
                              <w:spacing w:after="0" w:line="240" w:lineRule="auto"/>
                              <w:jc w:val="center"/>
                            </w:pPr>
                            <w:r>
                              <w:t>DSA</w:t>
                            </w:r>
                          </w:p>
                          <w:p w14:paraId="09B9444B" w14:textId="77777777" w:rsidR="008479E7" w:rsidRDefault="008479E7" w:rsidP="008479E7">
                            <w:pPr>
                              <w:jc w:val="center"/>
                            </w:pPr>
                            <w:r>
                              <w:t>Fiona Coombs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24DC7" id="Rectangle 7" o:spid="_x0000_s1029" style="position:absolute;margin-left:21.75pt;margin-top:4.4pt;width:123.7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" fillcolor="white [3201]" strokecolor="black [3200]" strokeweight="2pt">
                <v:textbox>
                  <w:txbxContent>
                    <w:p w14:paraId="207D808C" w14:textId="77777777" w:rsidR="008479E7" w:rsidRDefault="008479E7" w:rsidP="008479E7">
                      <w:pPr>
                        <w:spacing w:after="0" w:line="240" w:lineRule="auto"/>
                        <w:jc w:val="center"/>
                      </w:pPr>
                      <w:r>
                        <w:t>DSA</w:t>
                      </w:r>
                    </w:p>
                    <w:p w14:paraId="09B9444B" w14:textId="77777777" w:rsidR="008479E7" w:rsidRDefault="008479E7" w:rsidP="008479E7">
                      <w:pPr>
                        <w:jc w:val="center"/>
                      </w:pPr>
                      <w:r>
                        <w:t>Fiona Coombs</w:t>
                      </w:r>
                    </w:p>
                  </w:txbxContent>
                </v:textbox>
              </v:rect>
            </w:pict>
          </mc:Fallback>
        </mc:AlternateContent>
      </w:r>
    </w:p>
    <w:p w14:paraId="75178306" w14:textId="77777777" w:rsidR="008479E7" w:rsidRDefault="007B70DC">
      <w:pPr>
        <w:rPr>
          <w:b/>
          <w:sz w:val="24"/>
          <w:szCs w:val="24"/>
        </w:rPr>
      </w:pPr>
      <w:r>
        <w:rPr>
          <w:b/>
          <w:noProof/>
          <w:sz w:val="24"/>
          <w:szCs w:val="24"/>
          <w:lang w:eastAsia="en-GB"/>
        </w:rPr>
        <mc:AlternateContent>
          <mc:Choice Requires="wps">
            <w:drawing>
              <wp:anchor distT="0" distB="0" distL="114300" distR="114300" simplePos="0" relativeHeight="251701248" behindDoc="0" locked="0" layoutInCell="1" allowOverlap="1" wp14:anchorId="4AF3D2B1" wp14:editId="06E69C95">
                <wp:simplePos x="0" y="0"/>
                <wp:positionH relativeFrom="column">
                  <wp:posOffset>1114425</wp:posOffset>
                </wp:positionH>
                <wp:positionV relativeFrom="paragraph">
                  <wp:posOffset>238760</wp:posOffset>
                </wp:positionV>
                <wp:extent cx="0" cy="285750"/>
                <wp:effectExtent l="9525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C9CB9" id="Straight Arrow Connector 27" o:spid="_x0000_s1026" type="#_x0000_t32" style="position:absolute;margin-left:87.75pt;margin-top:18.8pt;width:0;height:2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" strokecolor="#4579b8 [3044]">
                <v:stroke endarrow="open"/>
              </v:shape>
            </w:pict>
          </mc:Fallback>
        </mc:AlternateContent>
      </w:r>
      <w:r>
        <w:rPr>
          <w:b/>
          <w:noProof/>
          <w:sz w:val="24"/>
          <w:szCs w:val="24"/>
          <w:lang w:eastAsia="en-GB"/>
        </w:rPr>
        <mc:AlternateContent>
          <mc:Choice Requires="wps">
            <w:drawing>
              <wp:anchor distT="0" distB="0" distL="114300" distR="114300" simplePos="0" relativeHeight="251700224" behindDoc="0" locked="0" layoutInCell="1" allowOverlap="1" wp14:anchorId="5811B028" wp14:editId="399FD8EE">
                <wp:simplePos x="0" y="0"/>
                <wp:positionH relativeFrom="column">
                  <wp:posOffset>2952750</wp:posOffset>
                </wp:positionH>
                <wp:positionV relativeFrom="paragraph">
                  <wp:posOffset>238760</wp:posOffset>
                </wp:positionV>
                <wp:extent cx="0" cy="285750"/>
                <wp:effectExtent l="9525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C56DEE" id="Straight Arrow Connector 26" o:spid="_x0000_s1026" type="#_x0000_t32" style="position:absolute;margin-left:232.5pt;margin-top:18.8pt;width:0;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" strokecolor="#4579b8 [3044]">
                <v:stroke endarrow="open"/>
              </v:shape>
            </w:pict>
          </mc:Fallback>
        </mc:AlternateContent>
      </w:r>
    </w:p>
    <w:p w14:paraId="220A7DE9" w14:textId="77777777" w:rsidR="008479E7" w:rsidRDefault="007B70DC">
      <w:pPr>
        <w:rPr>
          <w:b/>
          <w:sz w:val="24"/>
          <w:szCs w:val="24"/>
        </w:rPr>
      </w:pPr>
      <w:r>
        <w:rPr>
          <w:b/>
          <w:noProof/>
          <w:sz w:val="24"/>
          <w:szCs w:val="24"/>
          <w:lang w:eastAsia="en-GB"/>
        </w:rPr>
        <mc:AlternateContent>
          <mc:Choice Requires="wps">
            <w:drawing>
              <wp:anchor distT="0" distB="0" distL="114300" distR="114300" simplePos="0" relativeHeight="251692032" behindDoc="0" locked="0" layoutInCell="1" allowOverlap="1" wp14:anchorId="4451F99A" wp14:editId="17E16C4E">
                <wp:simplePos x="0" y="0"/>
                <wp:positionH relativeFrom="column">
                  <wp:posOffset>2124075</wp:posOffset>
                </wp:positionH>
                <wp:positionV relativeFrom="paragraph">
                  <wp:posOffset>183515</wp:posOffset>
                </wp:positionV>
                <wp:extent cx="1590675" cy="714375"/>
                <wp:effectExtent l="57150" t="38100" r="85725" b="104775"/>
                <wp:wrapNone/>
                <wp:docPr id="9" name="Rectangle 9"/>
                <wp:cNvGraphicFramePr/>
                <a:graphic xmlns:a="http://schemas.openxmlformats.org/drawingml/2006/main">
                  <a:graphicData uri="http://schemas.microsoft.com/office/word/2010/wordprocessingShape">
                    <wps:wsp>
                      <wps:cNvSpPr/>
                      <wps:spPr>
                        <a:xfrm>
                          <a:off x="0" y="0"/>
                          <a:ext cx="1590675" cy="714375"/>
                        </a:xfrm>
                        <a:prstGeom prst="rect">
                          <a:avLst/>
                        </a:prstGeom>
                      </wps:spPr>
                      <wps:style>
                        <a:lnRef idx="1">
                          <a:schemeClr val="dk1"/>
                        </a:lnRef>
                        <a:fillRef idx="2">
                          <a:schemeClr val="dk1"/>
                        </a:fillRef>
                        <a:effectRef idx="1">
                          <a:schemeClr val="dk1"/>
                        </a:effectRef>
                        <a:fontRef idx="minor">
                          <a:schemeClr val="dk1"/>
                        </a:fontRef>
                      </wps:style>
                      <wps:txbx>
                        <w:txbxContent>
                          <w:p w14:paraId="26309E5D" w14:textId="77777777" w:rsidR="008479E7" w:rsidRPr="008479E7" w:rsidRDefault="008479E7" w:rsidP="008479E7">
                            <w:pPr>
                              <w:jc w:val="center"/>
                              <w:rPr>
                                <w:b/>
                              </w:rPr>
                            </w:pPr>
                            <w:r w:rsidRPr="008479E7">
                              <w:rPr>
                                <w:b/>
                              </w:rPr>
                              <w:t>Safeguarding Trainer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1F99A" id="Rectangle 9" o:spid="_x0000_s1030" style="position:absolute;margin-left:167.25pt;margin-top:14.45pt;width:125.25pt;height:56.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14:paraId="26309E5D" w14:textId="77777777" w:rsidR="008479E7" w:rsidRPr="008479E7" w:rsidRDefault="008479E7" w:rsidP="008479E7">
                      <w:pPr>
                        <w:jc w:val="center"/>
                        <w:rPr>
                          <w:b/>
                        </w:rPr>
                      </w:pPr>
                      <w:r w:rsidRPr="008479E7">
                        <w:rPr>
                          <w:b/>
                        </w:rPr>
                        <w:t>Safeguarding Trainer</w:t>
                      </w:r>
                    </w:p>
                  </w:txbxContent>
                </v:textbox>
              </v:rect>
            </w:pict>
          </mc:Fallback>
        </mc:AlternateContent>
      </w:r>
      <w:r w:rsidR="008479E7">
        <w:rPr>
          <w:b/>
          <w:noProof/>
          <w:sz w:val="24"/>
          <w:szCs w:val="24"/>
          <w:lang w:eastAsia="en-GB"/>
        </w:rPr>
        <mc:AlternateContent>
          <mc:Choice Requires="wps">
            <w:drawing>
              <wp:anchor distT="0" distB="0" distL="114300" distR="114300" simplePos="0" relativeHeight="251693056" behindDoc="0" locked="0" layoutInCell="1" allowOverlap="1" wp14:anchorId="3E049A44" wp14:editId="519F09CE">
                <wp:simplePos x="0" y="0"/>
                <wp:positionH relativeFrom="column">
                  <wp:posOffset>276225</wp:posOffset>
                </wp:positionH>
                <wp:positionV relativeFrom="paragraph">
                  <wp:posOffset>183515</wp:posOffset>
                </wp:positionV>
                <wp:extent cx="1571625" cy="4572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57162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DFE3C07" w14:textId="77777777" w:rsidR="008479E7" w:rsidRDefault="008479E7" w:rsidP="008479E7">
                            <w:pPr>
                              <w:jc w:val="center"/>
                            </w:pPr>
                            <w:r>
                              <w:t>Safeguarding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49A44" id="Rectangle 11" o:spid="_x0000_s1031" style="position:absolute;margin-left:21.75pt;margin-top:14.45pt;width:123.75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" fillcolor="white [3201]" strokecolor="black [3200]" strokeweight="2pt">
                <v:textbox>
                  <w:txbxContent>
                    <w:p w14:paraId="2DFE3C07" w14:textId="77777777" w:rsidR="008479E7" w:rsidRDefault="008479E7" w:rsidP="008479E7">
                      <w:pPr>
                        <w:jc w:val="center"/>
                      </w:pPr>
                      <w:r>
                        <w:t>Safeguarding Administrator</w:t>
                      </w:r>
                    </w:p>
                  </w:txbxContent>
                </v:textbox>
              </v:rect>
            </w:pict>
          </mc:Fallback>
        </mc:AlternateContent>
      </w:r>
    </w:p>
    <w:p w14:paraId="078D0986" w14:textId="77777777" w:rsidR="008479E7" w:rsidRDefault="00D20BE8">
      <w:pPr>
        <w:rPr>
          <w:b/>
          <w:sz w:val="24"/>
          <w:szCs w:val="24"/>
        </w:rPr>
      </w:pPr>
      <w:r>
        <w:rPr>
          <w:b/>
          <w:noProof/>
          <w:sz w:val="24"/>
          <w:szCs w:val="24"/>
          <w:lang w:eastAsia="en-GB"/>
        </w:rPr>
        <mc:AlternateContent>
          <mc:Choice Requires="wps">
            <w:drawing>
              <wp:anchor distT="0" distB="0" distL="114300" distR="114300" simplePos="0" relativeHeight="251704320" behindDoc="0" locked="0" layoutInCell="1" allowOverlap="1" wp14:anchorId="5D47FB47" wp14:editId="2820E813">
                <wp:simplePos x="0" y="0"/>
                <wp:positionH relativeFrom="column">
                  <wp:posOffset>1114425</wp:posOffset>
                </wp:positionH>
                <wp:positionV relativeFrom="paragraph">
                  <wp:posOffset>297815</wp:posOffset>
                </wp:positionV>
                <wp:extent cx="0" cy="838200"/>
                <wp:effectExtent l="95250" t="38100" r="57150" b="19050"/>
                <wp:wrapNone/>
                <wp:docPr id="288" name="Straight Arrow Connector 288"/>
                <wp:cNvGraphicFramePr/>
                <a:graphic xmlns:a="http://schemas.openxmlformats.org/drawingml/2006/main">
                  <a:graphicData uri="http://schemas.microsoft.com/office/word/2010/wordprocessingShape">
                    <wps:wsp>
                      <wps:cNvCnPr/>
                      <wps:spPr>
                        <a:xfrm flipV="1">
                          <a:off x="0" y="0"/>
                          <a:ext cx="0" cy="83820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BAC190" id="_x0000_t32" coordsize="21600,21600" o:spt="32" o:oned="t" path="m,l21600,21600e" filled="f">
                <v:path arrowok="t" fillok="f" o:connecttype="none"/>
                <o:lock v:ext="edit" shapetype="t"/>
              </v:shapetype>
              <v:shape id="Straight Arrow Connector 288" o:spid="_x0000_s1026" type="#_x0000_t32" style="position:absolute;margin-left:87.75pt;margin-top:23.45pt;width:0;height:66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" strokecolor="#4579b8 [3044]">
                <v:stroke dashstyle="dash" endarrow="open"/>
              </v:shape>
            </w:pict>
          </mc:Fallback>
        </mc:AlternateContent>
      </w:r>
      <w:r w:rsidR="007B70DC">
        <w:rPr>
          <w:b/>
          <w:noProof/>
          <w:sz w:val="24"/>
          <w:szCs w:val="24"/>
          <w:lang w:eastAsia="en-GB"/>
        </w:rPr>
        <mc:AlternateContent>
          <mc:Choice Requires="wps">
            <w:drawing>
              <wp:anchor distT="0" distB="0" distL="114300" distR="114300" simplePos="0" relativeHeight="251703296" behindDoc="0" locked="0" layoutInCell="1" allowOverlap="1" wp14:anchorId="15E93635" wp14:editId="2ED1517E">
                <wp:simplePos x="0" y="0"/>
                <wp:positionH relativeFrom="column">
                  <wp:posOffset>1847850</wp:posOffset>
                </wp:positionH>
                <wp:positionV relativeFrom="paragraph">
                  <wp:posOffset>99695</wp:posOffset>
                </wp:positionV>
                <wp:extent cx="276225" cy="0"/>
                <wp:effectExtent l="38100" t="76200" r="28575" b="114300"/>
                <wp:wrapNone/>
                <wp:docPr id="30" name="Straight Arrow Connector 30"/>
                <wp:cNvGraphicFramePr/>
                <a:graphic xmlns:a="http://schemas.openxmlformats.org/drawingml/2006/main">
                  <a:graphicData uri="http://schemas.microsoft.com/office/word/2010/wordprocessingShape">
                    <wps:wsp>
                      <wps:cNvCnPr/>
                      <wps:spPr>
                        <a:xfrm>
                          <a:off x="0" y="0"/>
                          <a:ext cx="2762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AC41CA" id="Straight Arrow Connector 30" o:spid="_x0000_s1026" type="#_x0000_t32" style="position:absolute;margin-left:145.5pt;margin-top:7.85pt;width:21.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" strokecolor="#4579b8 [3044]">
                <v:stroke startarrow="open" endarrow="open"/>
              </v:shape>
            </w:pict>
          </mc:Fallback>
        </mc:AlternateContent>
      </w:r>
    </w:p>
    <w:p w14:paraId="48B2FDCC" w14:textId="77777777" w:rsidR="008479E7" w:rsidRDefault="007B70DC">
      <w:pPr>
        <w:rPr>
          <w:b/>
          <w:sz w:val="24"/>
          <w:szCs w:val="24"/>
        </w:rPr>
      </w:pPr>
      <w:r>
        <w:rPr>
          <w:b/>
          <w:noProof/>
          <w:sz w:val="24"/>
          <w:szCs w:val="24"/>
          <w:lang w:eastAsia="en-GB"/>
        </w:rPr>
        <mc:AlternateContent>
          <mc:Choice Requires="wps">
            <w:drawing>
              <wp:anchor distT="0" distB="0" distL="114300" distR="114300" simplePos="0" relativeHeight="251702272" behindDoc="0" locked="0" layoutInCell="1" allowOverlap="1" wp14:anchorId="2F301821" wp14:editId="631A7D28">
                <wp:simplePos x="0" y="0"/>
                <wp:positionH relativeFrom="column">
                  <wp:posOffset>2952750</wp:posOffset>
                </wp:positionH>
                <wp:positionV relativeFrom="paragraph">
                  <wp:posOffset>215900</wp:posOffset>
                </wp:positionV>
                <wp:extent cx="0" cy="228600"/>
                <wp:effectExtent l="95250" t="38100" r="57150" b="57150"/>
                <wp:wrapNone/>
                <wp:docPr id="29" name="Straight Arrow Connector 29"/>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3F032F" id="Straight Arrow Connector 29" o:spid="_x0000_s1026" type="#_x0000_t32" style="position:absolute;margin-left:232.5pt;margin-top:17pt;width:0;height:18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" strokecolor="#4579b8 [3044]">
                <v:stroke startarrow="open" endarrow="open"/>
              </v:shape>
            </w:pict>
          </mc:Fallback>
        </mc:AlternateContent>
      </w:r>
    </w:p>
    <w:p w14:paraId="15BF43B8" w14:textId="77777777" w:rsidR="008479E7" w:rsidRDefault="008479E7">
      <w:pPr>
        <w:rPr>
          <w:b/>
          <w:sz w:val="24"/>
          <w:szCs w:val="24"/>
        </w:rPr>
      </w:pPr>
      <w:r>
        <w:rPr>
          <w:b/>
          <w:noProof/>
          <w:sz w:val="24"/>
          <w:szCs w:val="24"/>
          <w:lang w:eastAsia="en-GB"/>
        </w:rPr>
        <mc:AlternateContent>
          <mc:Choice Requires="wps">
            <w:drawing>
              <wp:anchor distT="0" distB="0" distL="114300" distR="114300" simplePos="0" relativeHeight="251694080" behindDoc="0" locked="0" layoutInCell="1" allowOverlap="1" wp14:anchorId="0A405933" wp14:editId="12C71C8F">
                <wp:simplePos x="0" y="0"/>
                <wp:positionH relativeFrom="column">
                  <wp:posOffset>2124075</wp:posOffset>
                </wp:positionH>
                <wp:positionV relativeFrom="paragraph">
                  <wp:posOffset>100330</wp:posOffset>
                </wp:positionV>
                <wp:extent cx="1590675" cy="10096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590675" cy="1009650"/>
                        </a:xfrm>
                        <a:prstGeom prst="rect">
                          <a:avLst/>
                        </a:prstGeom>
                      </wps:spPr>
                      <wps:style>
                        <a:lnRef idx="2">
                          <a:schemeClr val="dk1"/>
                        </a:lnRef>
                        <a:fillRef idx="1">
                          <a:schemeClr val="lt1"/>
                        </a:fillRef>
                        <a:effectRef idx="0">
                          <a:schemeClr val="dk1"/>
                        </a:effectRef>
                        <a:fontRef idx="minor">
                          <a:schemeClr val="dk1"/>
                        </a:fontRef>
                      </wps:style>
                      <wps:txbx>
                        <w:txbxContent>
                          <w:p w14:paraId="0DFC5BE7" w14:textId="3AB9B046" w:rsidR="008479E7" w:rsidRDefault="008479E7" w:rsidP="008479E7">
                            <w:pPr>
                              <w:jc w:val="center"/>
                            </w:pPr>
                            <w:r>
                              <w:t>Saf</w:t>
                            </w:r>
                            <w:r w:rsidR="007B70DC">
                              <w:t xml:space="preserve">eguarding Training </w:t>
                            </w:r>
                            <w:r w:rsidR="0098748B">
                              <w:t xml:space="preserve">Event Support </w:t>
                            </w:r>
                          </w:p>
                          <w:p w14:paraId="255E6EEF" w14:textId="7A67B348" w:rsidR="00D20BE8" w:rsidRDefault="0098748B" w:rsidP="008479E7">
                            <w:pPr>
                              <w:jc w:val="center"/>
                            </w:pPr>
                            <w:r>
                              <w:t>Event &amp; Training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405933" id="Rectangle 16" o:spid="_x0000_s1032" style="position:absolute;margin-left:167.25pt;margin-top:7.9pt;width:125.25pt;height:7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" fillcolor="white [3201]" strokecolor="black [3200]" strokeweight="2pt">
                <v:textbox>
                  <w:txbxContent>
                    <w:p w14:paraId="0DFC5BE7" w14:textId="3AB9B046" w:rsidR="008479E7" w:rsidRDefault="008479E7" w:rsidP="008479E7">
                      <w:pPr>
                        <w:jc w:val="center"/>
                      </w:pPr>
                      <w:r>
                        <w:t>Saf</w:t>
                      </w:r>
                      <w:r w:rsidR="007B70DC">
                        <w:t xml:space="preserve">eguarding Training </w:t>
                      </w:r>
                      <w:r w:rsidR="0098748B">
                        <w:t xml:space="preserve">Event Support </w:t>
                      </w:r>
                    </w:p>
                    <w:p w14:paraId="255E6EEF" w14:textId="7A67B348" w:rsidR="00D20BE8" w:rsidRDefault="0098748B" w:rsidP="008479E7">
                      <w:pPr>
                        <w:jc w:val="center"/>
                      </w:pPr>
                      <w:r>
                        <w:t>Event &amp; Training Team</w:t>
                      </w:r>
                    </w:p>
                  </w:txbxContent>
                </v:textbox>
              </v:rect>
            </w:pict>
          </mc:Fallback>
        </mc:AlternateContent>
      </w:r>
    </w:p>
    <w:p w14:paraId="65959DB1" w14:textId="77777777" w:rsidR="008479E7" w:rsidRDefault="00D20BE8">
      <w:pPr>
        <w:rPr>
          <w:b/>
          <w:sz w:val="24"/>
          <w:szCs w:val="24"/>
        </w:rPr>
      </w:pPr>
      <w:r>
        <w:rPr>
          <w:b/>
          <w:noProof/>
          <w:sz w:val="24"/>
          <w:szCs w:val="24"/>
          <w:lang w:eastAsia="en-GB"/>
        </w:rPr>
        <mc:AlternateContent>
          <mc:Choice Requires="wps">
            <w:drawing>
              <wp:anchor distT="0" distB="0" distL="114300" distR="114300" simplePos="0" relativeHeight="251705344" behindDoc="0" locked="0" layoutInCell="1" allowOverlap="1" wp14:anchorId="6EE38CB1" wp14:editId="7B9F44D7">
                <wp:simplePos x="0" y="0"/>
                <wp:positionH relativeFrom="column">
                  <wp:posOffset>1114425</wp:posOffset>
                </wp:positionH>
                <wp:positionV relativeFrom="paragraph">
                  <wp:posOffset>113030</wp:posOffset>
                </wp:positionV>
                <wp:extent cx="1009650" cy="0"/>
                <wp:effectExtent l="0" t="76200" r="19050" b="114300"/>
                <wp:wrapNone/>
                <wp:docPr id="289" name="Straight Arrow Connector 289"/>
                <wp:cNvGraphicFramePr/>
                <a:graphic xmlns:a="http://schemas.openxmlformats.org/drawingml/2006/main">
                  <a:graphicData uri="http://schemas.microsoft.com/office/word/2010/wordprocessingShape">
                    <wps:wsp>
                      <wps:cNvCnPr/>
                      <wps:spPr>
                        <a:xfrm>
                          <a:off x="0" y="0"/>
                          <a:ext cx="100965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C47499" id="Straight Arrow Connector 289" o:spid="_x0000_s1026" type="#_x0000_t32" style="position:absolute;margin-left:87.75pt;margin-top:8.9pt;width:79.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" strokecolor="#4579b8 [3044]">
                <v:stroke dashstyle="dash" endarrow="open"/>
              </v:shape>
            </w:pict>
          </mc:Fallback>
        </mc:AlternateContent>
      </w:r>
    </w:p>
    <w:p w14:paraId="37CF83D1" w14:textId="77777777" w:rsidR="008479E7" w:rsidRDefault="008479E7">
      <w:pPr>
        <w:rPr>
          <w:b/>
          <w:sz w:val="24"/>
          <w:szCs w:val="24"/>
        </w:rPr>
      </w:pPr>
    </w:p>
    <w:p w14:paraId="2F00ADB6" w14:textId="77777777" w:rsidR="009747A7" w:rsidRPr="000E2066" w:rsidRDefault="00E77AFD">
      <w:pPr>
        <w:rPr>
          <w:b/>
          <w:sz w:val="24"/>
          <w:szCs w:val="24"/>
        </w:rPr>
      </w:pPr>
      <w:r>
        <w:rPr>
          <w:b/>
          <w:sz w:val="24"/>
          <w:szCs w:val="24"/>
        </w:rPr>
        <w:t>M</w:t>
      </w:r>
      <w:r w:rsidR="009747A7" w:rsidRPr="000E2066">
        <w:rPr>
          <w:b/>
          <w:sz w:val="24"/>
          <w:szCs w:val="24"/>
        </w:rPr>
        <w:t>ain Duties</w:t>
      </w:r>
    </w:p>
    <w:p w14:paraId="4814EF37" w14:textId="77777777" w:rsidR="000E2066" w:rsidRPr="000E2066" w:rsidRDefault="000E2066" w:rsidP="000E2066">
      <w:pPr>
        <w:spacing w:after="0"/>
        <w:ind w:left="360"/>
        <w:rPr>
          <w:b/>
          <w:sz w:val="24"/>
          <w:szCs w:val="24"/>
        </w:rPr>
      </w:pPr>
      <w:r w:rsidRPr="000E2066">
        <w:rPr>
          <w:b/>
          <w:sz w:val="24"/>
          <w:szCs w:val="24"/>
        </w:rPr>
        <w:t>Training and Development</w:t>
      </w:r>
    </w:p>
    <w:p w14:paraId="6629F17C" w14:textId="77777777" w:rsidR="008479E7" w:rsidRPr="000E2066" w:rsidRDefault="008479E7" w:rsidP="008479E7">
      <w:pPr>
        <w:spacing w:after="0"/>
        <w:rPr>
          <w:sz w:val="24"/>
          <w:szCs w:val="24"/>
        </w:rPr>
      </w:pPr>
    </w:p>
    <w:p w14:paraId="72222073" w14:textId="1A236EFE" w:rsidR="000E2066" w:rsidRPr="000E2066" w:rsidRDefault="000E2066" w:rsidP="000E2066">
      <w:pPr>
        <w:pStyle w:val="ListParagraph"/>
        <w:numPr>
          <w:ilvl w:val="0"/>
          <w:numId w:val="11"/>
        </w:numPr>
        <w:spacing w:after="0" w:line="240" w:lineRule="auto"/>
        <w:rPr>
          <w:sz w:val="24"/>
          <w:szCs w:val="24"/>
        </w:rPr>
      </w:pPr>
      <w:r w:rsidRPr="000E2066">
        <w:rPr>
          <w:sz w:val="24"/>
          <w:szCs w:val="24"/>
        </w:rPr>
        <w:t>To lead the implementation and delivery of the National Learning and Development Framework</w:t>
      </w:r>
      <w:r w:rsidR="00B34A1C">
        <w:rPr>
          <w:sz w:val="24"/>
          <w:szCs w:val="24"/>
        </w:rPr>
        <w:t xml:space="preserve"> within the diocese of Canterbury and Canterbury Cathedral</w:t>
      </w:r>
      <w:r w:rsidR="00834301">
        <w:rPr>
          <w:sz w:val="24"/>
          <w:szCs w:val="24"/>
        </w:rPr>
        <w:t>, including</w:t>
      </w:r>
      <w:r w:rsidR="00695F77">
        <w:rPr>
          <w:sz w:val="24"/>
          <w:szCs w:val="24"/>
        </w:rPr>
        <w:t xml:space="preserve"> delivering training for</w:t>
      </w:r>
      <w:r w:rsidR="00834301">
        <w:rPr>
          <w:sz w:val="24"/>
          <w:szCs w:val="24"/>
        </w:rPr>
        <w:t xml:space="preserve"> licenced clergy and lay readers and lay leaders</w:t>
      </w:r>
      <w:r w:rsidRPr="000E2066">
        <w:rPr>
          <w:sz w:val="24"/>
          <w:szCs w:val="24"/>
        </w:rPr>
        <w:t xml:space="preserve">. </w:t>
      </w:r>
    </w:p>
    <w:p w14:paraId="2243C607" w14:textId="77777777" w:rsidR="000E2066" w:rsidRPr="000E2066" w:rsidRDefault="000E2066" w:rsidP="000E2066">
      <w:pPr>
        <w:spacing w:after="0"/>
        <w:ind w:left="360"/>
        <w:rPr>
          <w:sz w:val="24"/>
          <w:szCs w:val="24"/>
        </w:rPr>
      </w:pPr>
    </w:p>
    <w:p w14:paraId="1D10C3E6" w14:textId="77777777" w:rsidR="000E2066" w:rsidRPr="000E2066" w:rsidRDefault="000E2066" w:rsidP="000E2066">
      <w:pPr>
        <w:pStyle w:val="ListParagraph"/>
        <w:numPr>
          <w:ilvl w:val="0"/>
          <w:numId w:val="11"/>
        </w:numPr>
        <w:spacing w:after="0" w:line="240" w:lineRule="auto"/>
        <w:rPr>
          <w:sz w:val="24"/>
          <w:szCs w:val="24"/>
        </w:rPr>
      </w:pPr>
      <w:r w:rsidRPr="000E2066">
        <w:rPr>
          <w:sz w:val="24"/>
          <w:szCs w:val="24"/>
        </w:rPr>
        <w:t xml:space="preserve">To ensure that all safeguarding training is relevant to the church context, of high quality and up-to-date in terms of legislation, policy and research. </w:t>
      </w:r>
    </w:p>
    <w:p w14:paraId="273821BA" w14:textId="77777777" w:rsidR="000E2066" w:rsidRPr="000E2066" w:rsidRDefault="000E2066" w:rsidP="000E2066">
      <w:pPr>
        <w:spacing w:after="0"/>
        <w:rPr>
          <w:sz w:val="24"/>
          <w:szCs w:val="24"/>
        </w:rPr>
      </w:pPr>
    </w:p>
    <w:p w14:paraId="2F72A7E0" w14:textId="77777777" w:rsidR="000E2066" w:rsidRPr="000E2066" w:rsidRDefault="000E2066" w:rsidP="000E2066">
      <w:pPr>
        <w:pStyle w:val="ListParagraph"/>
        <w:numPr>
          <w:ilvl w:val="0"/>
          <w:numId w:val="11"/>
        </w:numPr>
        <w:spacing w:after="0" w:line="240" w:lineRule="auto"/>
        <w:rPr>
          <w:sz w:val="24"/>
          <w:szCs w:val="24"/>
        </w:rPr>
      </w:pPr>
      <w:r w:rsidRPr="000E2066">
        <w:rPr>
          <w:sz w:val="24"/>
          <w:szCs w:val="24"/>
        </w:rPr>
        <w:t>To recruit, train, monitor and support Diocesan</w:t>
      </w:r>
      <w:r w:rsidR="0066739D">
        <w:rPr>
          <w:sz w:val="24"/>
          <w:szCs w:val="24"/>
        </w:rPr>
        <w:t xml:space="preserve"> and Cathedral</w:t>
      </w:r>
      <w:r w:rsidRPr="000E2066">
        <w:rPr>
          <w:sz w:val="24"/>
          <w:szCs w:val="24"/>
        </w:rPr>
        <w:t xml:space="preserve"> approved trainers to deliver training to</w:t>
      </w:r>
      <w:r w:rsidR="0066739D">
        <w:rPr>
          <w:sz w:val="24"/>
          <w:szCs w:val="24"/>
        </w:rPr>
        <w:t xml:space="preserve"> lay leaders in</w:t>
      </w:r>
      <w:r w:rsidRPr="000E2066">
        <w:rPr>
          <w:sz w:val="24"/>
          <w:szCs w:val="24"/>
        </w:rPr>
        <w:t xml:space="preserve"> parishes</w:t>
      </w:r>
      <w:r w:rsidR="0066739D">
        <w:rPr>
          <w:sz w:val="24"/>
          <w:szCs w:val="24"/>
        </w:rPr>
        <w:t xml:space="preserve"> and </w:t>
      </w:r>
      <w:r w:rsidR="00D20BE8">
        <w:rPr>
          <w:sz w:val="24"/>
          <w:szCs w:val="24"/>
        </w:rPr>
        <w:t xml:space="preserve">staff in </w:t>
      </w:r>
      <w:r w:rsidR="0066739D">
        <w:rPr>
          <w:sz w:val="24"/>
          <w:szCs w:val="24"/>
        </w:rPr>
        <w:t>Canterbury Cathedral</w:t>
      </w:r>
      <w:r w:rsidR="00D20BE8">
        <w:rPr>
          <w:sz w:val="24"/>
          <w:szCs w:val="24"/>
        </w:rPr>
        <w:t xml:space="preserve"> </w:t>
      </w:r>
      <w:r w:rsidR="0078146A">
        <w:rPr>
          <w:sz w:val="24"/>
          <w:szCs w:val="24"/>
        </w:rPr>
        <w:t>(</w:t>
      </w:r>
      <w:r w:rsidR="00D20BE8">
        <w:rPr>
          <w:sz w:val="24"/>
          <w:szCs w:val="24"/>
        </w:rPr>
        <w:t>i.e.</w:t>
      </w:r>
      <w:r w:rsidR="0078146A">
        <w:rPr>
          <w:sz w:val="24"/>
          <w:szCs w:val="24"/>
        </w:rPr>
        <w:t xml:space="preserve"> chaperones and volunteers)</w:t>
      </w:r>
      <w:r w:rsidR="00D20BE8">
        <w:rPr>
          <w:sz w:val="24"/>
          <w:szCs w:val="24"/>
        </w:rPr>
        <w:t>,</w:t>
      </w:r>
      <w:r w:rsidRPr="000E2066">
        <w:rPr>
          <w:sz w:val="24"/>
          <w:szCs w:val="24"/>
        </w:rPr>
        <w:t xml:space="preserve"> in accordance with the national framework. </w:t>
      </w:r>
    </w:p>
    <w:p w14:paraId="5C9F04E7" w14:textId="77777777" w:rsidR="000E2066" w:rsidRPr="000E2066" w:rsidRDefault="000E2066" w:rsidP="000E2066">
      <w:pPr>
        <w:spacing w:after="0"/>
        <w:rPr>
          <w:sz w:val="24"/>
          <w:szCs w:val="24"/>
        </w:rPr>
      </w:pPr>
    </w:p>
    <w:p w14:paraId="5B8C0B86" w14:textId="77777777" w:rsidR="000E2066" w:rsidRPr="000E2066" w:rsidRDefault="000E2066" w:rsidP="000E2066">
      <w:pPr>
        <w:pStyle w:val="ListParagraph"/>
        <w:numPr>
          <w:ilvl w:val="0"/>
          <w:numId w:val="11"/>
        </w:numPr>
        <w:spacing w:after="0" w:line="240" w:lineRule="auto"/>
        <w:rPr>
          <w:sz w:val="24"/>
          <w:szCs w:val="24"/>
        </w:rPr>
      </w:pPr>
      <w:r w:rsidRPr="000E2066">
        <w:rPr>
          <w:sz w:val="24"/>
          <w:szCs w:val="24"/>
        </w:rPr>
        <w:t xml:space="preserve">To review and monitor training modules, ensuring all training is delivered to a high and consistent standard and evaluated in terms of its impact on practice. </w:t>
      </w:r>
    </w:p>
    <w:p w14:paraId="26A30C51" w14:textId="77777777" w:rsidR="000E2066" w:rsidRPr="000E2066" w:rsidRDefault="000E2066" w:rsidP="000E2066">
      <w:pPr>
        <w:spacing w:after="0"/>
        <w:rPr>
          <w:sz w:val="24"/>
          <w:szCs w:val="24"/>
        </w:rPr>
      </w:pPr>
    </w:p>
    <w:p w14:paraId="581C43D6" w14:textId="28E63854" w:rsidR="000E2066" w:rsidRDefault="000E2066" w:rsidP="000E2066">
      <w:pPr>
        <w:pStyle w:val="ListParagraph"/>
        <w:numPr>
          <w:ilvl w:val="0"/>
          <w:numId w:val="11"/>
        </w:numPr>
        <w:spacing w:after="0" w:line="240" w:lineRule="auto"/>
        <w:rPr>
          <w:sz w:val="24"/>
          <w:szCs w:val="24"/>
        </w:rPr>
      </w:pPr>
      <w:r w:rsidRPr="000E2066">
        <w:rPr>
          <w:sz w:val="24"/>
          <w:szCs w:val="24"/>
        </w:rPr>
        <w:t>To respond to and</w:t>
      </w:r>
      <w:r w:rsidR="002D7EC1">
        <w:rPr>
          <w:sz w:val="24"/>
          <w:szCs w:val="24"/>
        </w:rPr>
        <w:t>, where appropriate</w:t>
      </w:r>
      <w:r w:rsidR="00B34A1C">
        <w:rPr>
          <w:sz w:val="24"/>
          <w:szCs w:val="24"/>
        </w:rPr>
        <w:t xml:space="preserve"> and approved</w:t>
      </w:r>
      <w:r w:rsidR="002D7EC1">
        <w:rPr>
          <w:sz w:val="24"/>
          <w:szCs w:val="24"/>
        </w:rPr>
        <w:t>,</w:t>
      </w:r>
      <w:r w:rsidRPr="000E2066">
        <w:rPr>
          <w:sz w:val="24"/>
          <w:szCs w:val="24"/>
        </w:rPr>
        <w:t xml:space="preserve"> </w:t>
      </w:r>
      <w:r w:rsidR="002D7EC1">
        <w:rPr>
          <w:sz w:val="24"/>
          <w:szCs w:val="24"/>
        </w:rPr>
        <w:t xml:space="preserve">develop and </w:t>
      </w:r>
      <w:r w:rsidRPr="000E2066">
        <w:rPr>
          <w:sz w:val="24"/>
          <w:szCs w:val="24"/>
        </w:rPr>
        <w:t>deliver bespoke training to parishes</w:t>
      </w:r>
      <w:r w:rsidR="0066739D">
        <w:rPr>
          <w:sz w:val="24"/>
          <w:szCs w:val="24"/>
        </w:rPr>
        <w:t>, Canterbury Cathedral</w:t>
      </w:r>
      <w:r w:rsidRPr="000E2066">
        <w:rPr>
          <w:sz w:val="24"/>
          <w:szCs w:val="24"/>
        </w:rPr>
        <w:t xml:space="preserve"> and other key groups to help support their understanding of safeguarding. </w:t>
      </w:r>
    </w:p>
    <w:p w14:paraId="4F633C5D" w14:textId="77777777" w:rsidR="0078146A" w:rsidRPr="00D20BE8" w:rsidRDefault="0078146A" w:rsidP="00D20BE8">
      <w:pPr>
        <w:pStyle w:val="ListParagraph"/>
        <w:rPr>
          <w:sz w:val="24"/>
          <w:szCs w:val="24"/>
        </w:rPr>
      </w:pPr>
    </w:p>
    <w:p w14:paraId="2D0F8A89" w14:textId="77777777" w:rsidR="0078146A" w:rsidRDefault="00D20BE8" w:rsidP="000E2066">
      <w:pPr>
        <w:pStyle w:val="ListParagraph"/>
        <w:numPr>
          <w:ilvl w:val="0"/>
          <w:numId w:val="11"/>
        </w:numPr>
        <w:spacing w:after="0" w:line="240" w:lineRule="auto"/>
        <w:rPr>
          <w:sz w:val="24"/>
          <w:szCs w:val="24"/>
        </w:rPr>
      </w:pPr>
      <w:r>
        <w:rPr>
          <w:sz w:val="24"/>
          <w:szCs w:val="24"/>
        </w:rPr>
        <w:t>Liaise</w:t>
      </w:r>
      <w:r w:rsidR="0078146A">
        <w:rPr>
          <w:sz w:val="24"/>
          <w:szCs w:val="24"/>
        </w:rPr>
        <w:t xml:space="preserve"> with the dioce</w:t>
      </w:r>
      <w:r>
        <w:rPr>
          <w:sz w:val="24"/>
          <w:szCs w:val="24"/>
        </w:rPr>
        <w:t>se administration / hospitality team regarding room bookings, room set up and oversee</w:t>
      </w:r>
      <w:r w:rsidR="0078146A">
        <w:rPr>
          <w:sz w:val="24"/>
          <w:szCs w:val="24"/>
        </w:rPr>
        <w:t xml:space="preserve"> the production of </w:t>
      </w:r>
      <w:r>
        <w:rPr>
          <w:sz w:val="24"/>
          <w:szCs w:val="24"/>
        </w:rPr>
        <w:t xml:space="preserve">training </w:t>
      </w:r>
      <w:r w:rsidR="00E515F3">
        <w:rPr>
          <w:sz w:val="24"/>
          <w:szCs w:val="24"/>
        </w:rPr>
        <w:t xml:space="preserve">materials </w:t>
      </w:r>
      <w:r w:rsidR="0078146A">
        <w:rPr>
          <w:sz w:val="24"/>
          <w:szCs w:val="24"/>
        </w:rPr>
        <w:t>and any other tasks associated with the delivery of training</w:t>
      </w:r>
    </w:p>
    <w:p w14:paraId="48427FF0" w14:textId="77777777" w:rsidR="0078146A" w:rsidRPr="00D20BE8" w:rsidRDefault="0078146A" w:rsidP="00D20BE8">
      <w:pPr>
        <w:pStyle w:val="ListParagraph"/>
        <w:rPr>
          <w:sz w:val="24"/>
          <w:szCs w:val="24"/>
        </w:rPr>
      </w:pPr>
    </w:p>
    <w:p w14:paraId="3A32EFAE" w14:textId="77777777" w:rsidR="0078146A" w:rsidRPr="000E2066" w:rsidRDefault="00E515F3" w:rsidP="000E2066">
      <w:pPr>
        <w:pStyle w:val="ListParagraph"/>
        <w:numPr>
          <w:ilvl w:val="0"/>
          <w:numId w:val="11"/>
        </w:numPr>
        <w:spacing w:after="0" w:line="240" w:lineRule="auto"/>
        <w:rPr>
          <w:sz w:val="24"/>
          <w:szCs w:val="24"/>
        </w:rPr>
      </w:pPr>
      <w:r>
        <w:rPr>
          <w:sz w:val="24"/>
          <w:szCs w:val="24"/>
        </w:rPr>
        <w:t>Liaise</w:t>
      </w:r>
      <w:r w:rsidR="0078146A">
        <w:rPr>
          <w:sz w:val="24"/>
          <w:szCs w:val="24"/>
        </w:rPr>
        <w:t xml:space="preserve"> with the Cathedral and Bishops office to ensure all mandatory trai</w:t>
      </w:r>
      <w:r>
        <w:rPr>
          <w:sz w:val="24"/>
          <w:szCs w:val="24"/>
        </w:rPr>
        <w:t>n</w:t>
      </w:r>
      <w:r w:rsidR="0078146A">
        <w:rPr>
          <w:sz w:val="24"/>
          <w:szCs w:val="24"/>
        </w:rPr>
        <w:t>ing is in place before licencing clergy</w:t>
      </w:r>
    </w:p>
    <w:p w14:paraId="4F21C9B7" w14:textId="77777777" w:rsidR="000E2066" w:rsidRPr="000E2066" w:rsidRDefault="000E2066" w:rsidP="000E2066">
      <w:pPr>
        <w:spacing w:after="0"/>
        <w:rPr>
          <w:sz w:val="24"/>
          <w:szCs w:val="24"/>
        </w:rPr>
      </w:pPr>
    </w:p>
    <w:p w14:paraId="5E4453B6" w14:textId="77777777" w:rsidR="000E2066" w:rsidRPr="000E2066" w:rsidRDefault="000E2066" w:rsidP="00F02F75">
      <w:pPr>
        <w:spacing w:after="0"/>
        <w:ind w:firstLine="360"/>
        <w:rPr>
          <w:b/>
          <w:sz w:val="24"/>
          <w:szCs w:val="24"/>
        </w:rPr>
      </w:pPr>
      <w:r w:rsidRPr="000E2066">
        <w:rPr>
          <w:b/>
          <w:sz w:val="24"/>
          <w:szCs w:val="24"/>
        </w:rPr>
        <w:t>Other tasks</w:t>
      </w:r>
    </w:p>
    <w:p w14:paraId="7E4C4BF9" w14:textId="77777777" w:rsidR="000E2066" w:rsidRPr="000E2066" w:rsidRDefault="000E2066" w:rsidP="000E2066">
      <w:pPr>
        <w:spacing w:after="0"/>
        <w:rPr>
          <w:sz w:val="24"/>
          <w:szCs w:val="24"/>
        </w:rPr>
      </w:pPr>
    </w:p>
    <w:p w14:paraId="500B8E03" w14:textId="77777777" w:rsidR="000E2066" w:rsidRPr="000E2066" w:rsidRDefault="000E2066" w:rsidP="000E2066">
      <w:pPr>
        <w:pStyle w:val="ListParagraph"/>
        <w:numPr>
          <w:ilvl w:val="0"/>
          <w:numId w:val="12"/>
        </w:numPr>
        <w:spacing w:after="0" w:line="240" w:lineRule="auto"/>
        <w:rPr>
          <w:sz w:val="24"/>
          <w:szCs w:val="24"/>
        </w:rPr>
      </w:pPr>
      <w:r w:rsidRPr="000E2066">
        <w:rPr>
          <w:sz w:val="24"/>
          <w:szCs w:val="24"/>
        </w:rPr>
        <w:t xml:space="preserve">To establish effective working relationships and partnerships with safeguarding professional and external agencies. </w:t>
      </w:r>
    </w:p>
    <w:p w14:paraId="6653DAFC" w14:textId="77777777" w:rsidR="000E2066" w:rsidRPr="000E2066" w:rsidRDefault="000E2066" w:rsidP="000E2066">
      <w:pPr>
        <w:spacing w:after="0"/>
        <w:rPr>
          <w:sz w:val="24"/>
          <w:szCs w:val="24"/>
        </w:rPr>
      </w:pPr>
    </w:p>
    <w:p w14:paraId="3A04E3D8" w14:textId="77777777" w:rsidR="000E2066" w:rsidRPr="000E2066" w:rsidRDefault="000E2066" w:rsidP="000E2066">
      <w:pPr>
        <w:pStyle w:val="ListParagraph"/>
        <w:numPr>
          <w:ilvl w:val="0"/>
          <w:numId w:val="12"/>
        </w:numPr>
        <w:spacing w:after="0" w:line="240" w:lineRule="auto"/>
        <w:rPr>
          <w:sz w:val="24"/>
          <w:szCs w:val="24"/>
        </w:rPr>
      </w:pPr>
      <w:r w:rsidRPr="000E2066">
        <w:rPr>
          <w:sz w:val="24"/>
          <w:szCs w:val="24"/>
        </w:rPr>
        <w:t>To develop effective working partnerships with church leaders and volunteers to promote safeguarding across the Diocese</w:t>
      </w:r>
      <w:r w:rsidR="00B34A1C">
        <w:rPr>
          <w:sz w:val="24"/>
          <w:szCs w:val="24"/>
        </w:rPr>
        <w:t xml:space="preserve"> and Cathedral</w:t>
      </w:r>
      <w:r w:rsidRPr="000E2066">
        <w:rPr>
          <w:sz w:val="24"/>
          <w:szCs w:val="24"/>
        </w:rPr>
        <w:t xml:space="preserve">. </w:t>
      </w:r>
    </w:p>
    <w:p w14:paraId="68A59754" w14:textId="77777777" w:rsidR="000E2066" w:rsidRPr="000E2066" w:rsidRDefault="000E2066" w:rsidP="000E2066">
      <w:pPr>
        <w:spacing w:after="0"/>
        <w:rPr>
          <w:sz w:val="24"/>
          <w:szCs w:val="24"/>
        </w:rPr>
      </w:pPr>
    </w:p>
    <w:p w14:paraId="33AB64C2" w14:textId="77777777" w:rsidR="000E2066" w:rsidRPr="000E2066" w:rsidRDefault="000E2066" w:rsidP="000E2066">
      <w:pPr>
        <w:pStyle w:val="ListParagraph"/>
        <w:numPr>
          <w:ilvl w:val="0"/>
          <w:numId w:val="12"/>
        </w:numPr>
        <w:spacing w:after="0" w:line="240" w:lineRule="auto"/>
        <w:rPr>
          <w:sz w:val="24"/>
          <w:szCs w:val="24"/>
        </w:rPr>
      </w:pPr>
      <w:r w:rsidRPr="000E2066">
        <w:rPr>
          <w:sz w:val="24"/>
          <w:szCs w:val="24"/>
        </w:rPr>
        <w:t>To establish effective internal working relationships with Diocesan House</w:t>
      </w:r>
      <w:r w:rsidR="00B34A1C">
        <w:rPr>
          <w:sz w:val="24"/>
          <w:szCs w:val="24"/>
        </w:rPr>
        <w:t xml:space="preserve"> and Cathedral</w:t>
      </w:r>
      <w:r w:rsidRPr="000E2066">
        <w:rPr>
          <w:sz w:val="24"/>
          <w:szCs w:val="24"/>
        </w:rPr>
        <w:t xml:space="preserve"> departments.</w:t>
      </w:r>
    </w:p>
    <w:p w14:paraId="514527E3" w14:textId="77777777" w:rsidR="000E2066" w:rsidRPr="000E2066" w:rsidRDefault="000E2066" w:rsidP="000E2066">
      <w:pPr>
        <w:spacing w:after="0"/>
        <w:rPr>
          <w:sz w:val="24"/>
          <w:szCs w:val="24"/>
        </w:rPr>
      </w:pPr>
    </w:p>
    <w:p w14:paraId="65181F42" w14:textId="1215AAA5" w:rsidR="000E2066" w:rsidRPr="000E2066" w:rsidRDefault="00F02F75" w:rsidP="000E2066">
      <w:pPr>
        <w:pStyle w:val="ListParagraph"/>
        <w:numPr>
          <w:ilvl w:val="0"/>
          <w:numId w:val="13"/>
        </w:numPr>
        <w:spacing w:after="0" w:line="240" w:lineRule="auto"/>
        <w:rPr>
          <w:sz w:val="24"/>
          <w:szCs w:val="24"/>
        </w:rPr>
      </w:pPr>
      <w:r>
        <w:rPr>
          <w:sz w:val="24"/>
          <w:szCs w:val="24"/>
        </w:rPr>
        <w:t>To w</w:t>
      </w:r>
      <w:r w:rsidR="000E2066" w:rsidRPr="000E2066">
        <w:rPr>
          <w:sz w:val="24"/>
          <w:szCs w:val="24"/>
        </w:rPr>
        <w:t xml:space="preserve">ork alongside </w:t>
      </w:r>
      <w:r>
        <w:rPr>
          <w:sz w:val="24"/>
          <w:szCs w:val="24"/>
        </w:rPr>
        <w:t xml:space="preserve">the </w:t>
      </w:r>
      <w:r w:rsidR="000E2066" w:rsidRPr="000E2066">
        <w:rPr>
          <w:sz w:val="24"/>
          <w:szCs w:val="24"/>
        </w:rPr>
        <w:t>D</w:t>
      </w:r>
      <w:r>
        <w:rPr>
          <w:sz w:val="24"/>
          <w:szCs w:val="24"/>
        </w:rPr>
        <w:t>SA</w:t>
      </w:r>
      <w:r w:rsidR="000E2066" w:rsidRPr="000E2066">
        <w:rPr>
          <w:sz w:val="24"/>
          <w:szCs w:val="24"/>
        </w:rPr>
        <w:t>’s</w:t>
      </w:r>
      <w:r w:rsidR="00B34A1C">
        <w:rPr>
          <w:sz w:val="24"/>
          <w:szCs w:val="24"/>
        </w:rPr>
        <w:t xml:space="preserve"> </w:t>
      </w:r>
      <w:r w:rsidR="002E53BB">
        <w:rPr>
          <w:sz w:val="24"/>
          <w:szCs w:val="24"/>
        </w:rPr>
        <w:t>/ Cathedral Safeguarding Advise</w:t>
      </w:r>
      <w:r w:rsidR="00B34A1C">
        <w:rPr>
          <w:sz w:val="24"/>
          <w:szCs w:val="24"/>
        </w:rPr>
        <w:t>r</w:t>
      </w:r>
      <w:r>
        <w:rPr>
          <w:sz w:val="24"/>
          <w:szCs w:val="24"/>
        </w:rPr>
        <w:t xml:space="preserve"> and the</w:t>
      </w:r>
      <w:r w:rsidR="000E2066" w:rsidRPr="000E2066">
        <w:rPr>
          <w:sz w:val="24"/>
          <w:szCs w:val="24"/>
        </w:rPr>
        <w:t xml:space="preserve"> Safeguarding Administration team </w:t>
      </w:r>
      <w:r w:rsidR="00B34A1C">
        <w:rPr>
          <w:sz w:val="24"/>
          <w:szCs w:val="24"/>
        </w:rPr>
        <w:t xml:space="preserve">to </w:t>
      </w:r>
      <w:r w:rsidR="000E2066" w:rsidRPr="000E2066">
        <w:rPr>
          <w:sz w:val="24"/>
          <w:szCs w:val="24"/>
        </w:rPr>
        <w:t>support Parish</w:t>
      </w:r>
      <w:r w:rsidR="002E53BB">
        <w:rPr>
          <w:sz w:val="24"/>
          <w:szCs w:val="24"/>
        </w:rPr>
        <w:t>es</w:t>
      </w:r>
      <w:r w:rsidR="000E2066" w:rsidRPr="000E2066">
        <w:rPr>
          <w:sz w:val="24"/>
          <w:szCs w:val="24"/>
        </w:rPr>
        <w:t xml:space="preserve"> </w:t>
      </w:r>
      <w:r w:rsidR="00B34A1C">
        <w:rPr>
          <w:sz w:val="24"/>
          <w:szCs w:val="24"/>
        </w:rPr>
        <w:t xml:space="preserve">and </w:t>
      </w:r>
      <w:r w:rsidR="002E53BB">
        <w:rPr>
          <w:sz w:val="24"/>
          <w:szCs w:val="24"/>
        </w:rPr>
        <w:t xml:space="preserve">the </w:t>
      </w:r>
      <w:r w:rsidR="00B34A1C">
        <w:rPr>
          <w:sz w:val="24"/>
          <w:szCs w:val="24"/>
        </w:rPr>
        <w:t xml:space="preserve">Cathedral </w:t>
      </w:r>
      <w:r w:rsidR="000E2066" w:rsidRPr="000E2066">
        <w:rPr>
          <w:sz w:val="24"/>
          <w:szCs w:val="24"/>
        </w:rPr>
        <w:t xml:space="preserve"> in their role e.g. twice yearly newsletter, mailing out relevant information; and providing opportunities for networking and updating through annual conference. </w:t>
      </w:r>
    </w:p>
    <w:p w14:paraId="6974011D" w14:textId="77777777" w:rsidR="000E2066" w:rsidRPr="000E2066" w:rsidRDefault="000E2066" w:rsidP="000E2066">
      <w:pPr>
        <w:pStyle w:val="ListParagraph"/>
        <w:spacing w:after="0"/>
        <w:rPr>
          <w:sz w:val="24"/>
          <w:szCs w:val="24"/>
        </w:rPr>
      </w:pPr>
    </w:p>
    <w:p w14:paraId="225BA315" w14:textId="0E1D0566" w:rsidR="000E2066" w:rsidRPr="000E2066" w:rsidRDefault="000E2066" w:rsidP="000E2066">
      <w:pPr>
        <w:pStyle w:val="ListParagraph"/>
        <w:numPr>
          <w:ilvl w:val="0"/>
          <w:numId w:val="13"/>
        </w:numPr>
        <w:spacing w:after="0" w:line="240" w:lineRule="auto"/>
        <w:rPr>
          <w:sz w:val="24"/>
          <w:szCs w:val="24"/>
        </w:rPr>
      </w:pPr>
      <w:r w:rsidRPr="000E2066">
        <w:rPr>
          <w:sz w:val="24"/>
          <w:szCs w:val="24"/>
        </w:rPr>
        <w:t xml:space="preserve">To attend and report </w:t>
      </w:r>
      <w:proofErr w:type="spellStart"/>
      <w:r w:rsidRPr="000E2066">
        <w:rPr>
          <w:sz w:val="24"/>
          <w:szCs w:val="24"/>
        </w:rPr>
        <w:t>to</w:t>
      </w:r>
      <w:r w:rsidR="00816374">
        <w:rPr>
          <w:sz w:val="24"/>
          <w:szCs w:val="24"/>
        </w:rPr>
        <w:t>SEG</w:t>
      </w:r>
      <w:proofErr w:type="spellEnd"/>
      <w:r w:rsidR="00816374">
        <w:rPr>
          <w:sz w:val="24"/>
          <w:szCs w:val="24"/>
        </w:rPr>
        <w:t xml:space="preserve"> and DSAP </w:t>
      </w:r>
      <w:r w:rsidRPr="000E2066">
        <w:rPr>
          <w:sz w:val="24"/>
          <w:szCs w:val="24"/>
        </w:rPr>
        <w:t>.</w:t>
      </w:r>
    </w:p>
    <w:p w14:paraId="308C2589" w14:textId="77777777" w:rsidR="000E2066" w:rsidRPr="000E2066" w:rsidRDefault="000E2066" w:rsidP="000E2066">
      <w:pPr>
        <w:spacing w:after="0"/>
        <w:rPr>
          <w:sz w:val="24"/>
          <w:szCs w:val="24"/>
        </w:rPr>
      </w:pPr>
    </w:p>
    <w:p w14:paraId="0B88C87F" w14:textId="77777777" w:rsidR="000E2066" w:rsidRPr="000E2066" w:rsidRDefault="000E2066" w:rsidP="000E2066">
      <w:pPr>
        <w:pStyle w:val="ListParagraph"/>
        <w:numPr>
          <w:ilvl w:val="0"/>
          <w:numId w:val="13"/>
        </w:numPr>
        <w:spacing w:after="0" w:line="240" w:lineRule="auto"/>
        <w:rPr>
          <w:sz w:val="24"/>
          <w:szCs w:val="24"/>
        </w:rPr>
      </w:pPr>
      <w:r w:rsidRPr="000E2066">
        <w:rPr>
          <w:sz w:val="24"/>
          <w:szCs w:val="24"/>
        </w:rPr>
        <w:t>To attend regional DSA and National briefings and training provided by Church of England.</w:t>
      </w:r>
    </w:p>
    <w:p w14:paraId="19806DCE" w14:textId="77777777" w:rsidR="000E2066" w:rsidRPr="000E2066" w:rsidRDefault="000E2066" w:rsidP="000E2066">
      <w:pPr>
        <w:spacing w:after="0"/>
        <w:rPr>
          <w:sz w:val="24"/>
          <w:szCs w:val="24"/>
        </w:rPr>
      </w:pPr>
    </w:p>
    <w:p w14:paraId="6F013E1E" w14:textId="1E28154B" w:rsidR="000E2066" w:rsidRDefault="000E2066" w:rsidP="000E2066">
      <w:pPr>
        <w:pStyle w:val="ListParagraph"/>
        <w:numPr>
          <w:ilvl w:val="0"/>
          <w:numId w:val="13"/>
        </w:numPr>
        <w:spacing w:after="0" w:line="240" w:lineRule="auto"/>
        <w:rPr>
          <w:sz w:val="24"/>
          <w:szCs w:val="24"/>
        </w:rPr>
      </w:pPr>
      <w:r w:rsidRPr="000E2066">
        <w:rPr>
          <w:sz w:val="24"/>
          <w:szCs w:val="24"/>
        </w:rPr>
        <w:t xml:space="preserve">To maintain own training to ensure that knowledge remains up to date. </w:t>
      </w:r>
    </w:p>
    <w:p w14:paraId="74AFE71F" w14:textId="77777777" w:rsidR="00EF6E7C" w:rsidRPr="0098748B" w:rsidRDefault="00EF6E7C" w:rsidP="0098748B">
      <w:pPr>
        <w:pStyle w:val="ListParagraph"/>
        <w:rPr>
          <w:sz w:val="24"/>
          <w:szCs w:val="24"/>
        </w:rPr>
      </w:pPr>
    </w:p>
    <w:p w14:paraId="02C5ADF9" w14:textId="5ABC61EC" w:rsidR="00EF6E7C" w:rsidRPr="00EF6E7C" w:rsidRDefault="00EF6E7C" w:rsidP="000E2066">
      <w:pPr>
        <w:pStyle w:val="ListParagraph"/>
        <w:numPr>
          <w:ilvl w:val="0"/>
          <w:numId w:val="13"/>
        </w:numPr>
        <w:spacing w:after="0" w:line="240" w:lineRule="auto"/>
        <w:rPr>
          <w:sz w:val="24"/>
          <w:szCs w:val="24"/>
        </w:rPr>
      </w:pPr>
      <w:r w:rsidRPr="0098748B">
        <w:t>To work collaboratively with the Safeguarding Trainer for Rochester Diocese and to provide appropriate coverage for holiday and other periods of absence as necessary and as mutually agreed on a reciprocal basis</w:t>
      </w:r>
      <w:r>
        <w:t>.</w:t>
      </w:r>
    </w:p>
    <w:p w14:paraId="1DB8ED47" w14:textId="77777777" w:rsidR="00816374" w:rsidRDefault="00816374">
      <w:pPr>
        <w:rPr>
          <w:b/>
          <w:sz w:val="28"/>
          <w:szCs w:val="28"/>
        </w:rPr>
      </w:pPr>
    </w:p>
    <w:p w14:paraId="5A737151" w14:textId="77777777" w:rsidR="00AA11A5" w:rsidRPr="00143B32" w:rsidRDefault="00AA11A5">
      <w:pPr>
        <w:rPr>
          <w:b/>
          <w:sz w:val="28"/>
          <w:szCs w:val="28"/>
        </w:rPr>
      </w:pPr>
      <w:r w:rsidRPr="00143B32">
        <w:rPr>
          <w:b/>
          <w:sz w:val="28"/>
          <w:szCs w:val="28"/>
        </w:rPr>
        <w:t>Contact with others</w:t>
      </w:r>
    </w:p>
    <w:p w14:paraId="19CF16EE" w14:textId="77777777" w:rsidR="008312A7" w:rsidRPr="00143B32" w:rsidRDefault="008312A7">
      <w:pPr>
        <w:rPr>
          <w:b/>
          <w:sz w:val="28"/>
          <w:szCs w:val="28"/>
        </w:rPr>
      </w:pPr>
      <w:commentRangeStart w:id="0"/>
      <w:r w:rsidRPr="00143B32">
        <w:rPr>
          <w:b/>
          <w:sz w:val="28"/>
          <w:szCs w:val="28"/>
        </w:rPr>
        <w:t xml:space="preserve">Internal: </w:t>
      </w:r>
      <w:commentRangeEnd w:id="0"/>
      <w:r w:rsidR="00B34A1C">
        <w:rPr>
          <w:rStyle w:val="CommentReference"/>
        </w:rPr>
        <w:commentReference w:id="0"/>
      </w:r>
    </w:p>
    <w:p w14:paraId="38AF6E85" w14:textId="77777777" w:rsidR="00143B32" w:rsidRPr="00143B32" w:rsidRDefault="00F02F75" w:rsidP="00143B32">
      <w:pPr>
        <w:spacing w:after="0"/>
        <w:rPr>
          <w:i/>
          <w:sz w:val="24"/>
          <w:szCs w:val="24"/>
        </w:rPr>
      </w:pPr>
      <w:r w:rsidRPr="00143B32">
        <w:rPr>
          <w:i/>
          <w:sz w:val="24"/>
          <w:szCs w:val="24"/>
        </w:rPr>
        <w:t>DSAs and Safeguarding Administration Team</w:t>
      </w:r>
    </w:p>
    <w:p w14:paraId="3D2FB7C9" w14:textId="77777777" w:rsidR="00143B32" w:rsidRDefault="00143B32" w:rsidP="00143B32">
      <w:pPr>
        <w:spacing w:after="0"/>
        <w:rPr>
          <w:rFonts w:cstheme="minorHAnsi"/>
          <w:i/>
          <w:sz w:val="24"/>
          <w:szCs w:val="24"/>
        </w:rPr>
      </w:pPr>
      <w:r w:rsidRPr="00143B32">
        <w:rPr>
          <w:rFonts w:cstheme="minorHAnsi"/>
          <w:i/>
          <w:sz w:val="24"/>
          <w:szCs w:val="24"/>
        </w:rPr>
        <w:lastRenderedPageBreak/>
        <w:t xml:space="preserve">Diocesan Secretary </w:t>
      </w:r>
    </w:p>
    <w:p w14:paraId="6AAA8132" w14:textId="35BDF07B" w:rsidR="00816374" w:rsidRPr="00816374" w:rsidRDefault="00F17D2A" w:rsidP="00143B32">
      <w:pPr>
        <w:spacing w:after="0"/>
        <w:rPr>
          <w:rFonts w:cstheme="minorHAnsi"/>
          <w:i/>
          <w:sz w:val="24"/>
          <w:szCs w:val="24"/>
        </w:rPr>
      </w:pPr>
      <w:r>
        <w:rPr>
          <w:rFonts w:cstheme="minorHAnsi"/>
          <w:i/>
          <w:sz w:val="24"/>
          <w:szCs w:val="24"/>
        </w:rPr>
        <w:t>Relevant</w:t>
      </w:r>
      <w:r w:rsidR="00816374">
        <w:rPr>
          <w:rFonts w:cstheme="minorHAnsi"/>
          <w:i/>
          <w:sz w:val="24"/>
          <w:szCs w:val="24"/>
        </w:rPr>
        <w:t xml:space="preserve"> officers from </w:t>
      </w:r>
      <w:r>
        <w:rPr>
          <w:rFonts w:cstheme="minorHAnsi"/>
          <w:i/>
          <w:sz w:val="24"/>
          <w:szCs w:val="24"/>
        </w:rPr>
        <w:t>Canterbury</w:t>
      </w:r>
      <w:r w:rsidR="00816374">
        <w:rPr>
          <w:rFonts w:cstheme="minorHAnsi"/>
          <w:i/>
          <w:sz w:val="24"/>
          <w:szCs w:val="24"/>
        </w:rPr>
        <w:t xml:space="preserve"> Cathedral</w:t>
      </w:r>
    </w:p>
    <w:p w14:paraId="2A2B3993" w14:textId="77777777" w:rsidR="00143B32" w:rsidRDefault="00143B32" w:rsidP="00143B32">
      <w:pPr>
        <w:pStyle w:val="BodyText"/>
        <w:rPr>
          <w:rFonts w:asciiTheme="minorHAnsi" w:hAnsiTheme="minorHAnsi" w:cstheme="minorHAnsi"/>
          <w:i/>
          <w:szCs w:val="24"/>
        </w:rPr>
      </w:pPr>
      <w:r w:rsidRPr="00143B32">
        <w:rPr>
          <w:rFonts w:asciiTheme="minorHAnsi" w:hAnsiTheme="minorHAnsi" w:cstheme="minorHAnsi"/>
          <w:i/>
          <w:szCs w:val="24"/>
        </w:rPr>
        <w:t xml:space="preserve">Bishop`s </w:t>
      </w:r>
      <w:r>
        <w:rPr>
          <w:rFonts w:asciiTheme="minorHAnsi" w:hAnsiTheme="minorHAnsi" w:cstheme="minorHAnsi"/>
          <w:i/>
          <w:szCs w:val="24"/>
        </w:rPr>
        <w:t xml:space="preserve">Office and Bishop`s </w:t>
      </w:r>
      <w:r w:rsidRPr="00143B32">
        <w:rPr>
          <w:rFonts w:asciiTheme="minorHAnsi" w:hAnsiTheme="minorHAnsi" w:cstheme="minorHAnsi"/>
          <w:i/>
          <w:szCs w:val="24"/>
        </w:rPr>
        <w:t>Chaplain</w:t>
      </w:r>
    </w:p>
    <w:p w14:paraId="574C9125" w14:textId="77777777" w:rsidR="00262E7D" w:rsidRPr="00143B32" w:rsidRDefault="00262E7D" w:rsidP="00143B32">
      <w:pPr>
        <w:pStyle w:val="BodyText"/>
        <w:rPr>
          <w:rFonts w:asciiTheme="minorHAnsi" w:hAnsiTheme="minorHAnsi" w:cstheme="minorHAnsi"/>
          <w:i/>
          <w:szCs w:val="24"/>
        </w:rPr>
      </w:pPr>
      <w:r w:rsidRPr="003276DD">
        <w:rPr>
          <w:rFonts w:asciiTheme="minorHAnsi" w:hAnsiTheme="minorHAnsi" w:cstheme="minorHAnsi"/>
          <w:i/>
          <w:szCs w:val="24"/>
        </w:rPr>
        <w:t>Hospitality and Office Manager</w:t>
      </w:r>
    </w:p>
    <w:p w14:paraId="2F6922FE" w14:textId="77777777" w:rsidR="00143B32" w:rsidRPr="00143B32" w:rsidRDefault="00143B32" w:rsidP="00143B32">
      <w:pPr>
        <w:pStyle w:val="BodyText"/>
        <w:rPr>
          <w:rFonts w:asciiTheme="minorHAnsi" w:hAnsiTheme="minorHAnsi" w:cstheme="minorHAnsi"/>
          <w:i/>
          <w:szCs w:val="24"/>
        </w:rPr>
      </w:pPr>
      <w:r w:rsidRPr="00143B32">
        <w:rPr>
          <w:rFonts w:asciiTheme="minorHAnsi" w:hAnsiTheme="minorHAnsi" w:cstheme="minorHAnsi"/>
          <w:i/>
          <w:szCs w:val="24"/>
        </w:rPr>
        <w:t>ICT Manager</w:t>
      </w:r>
    </w:p>
    <w:p w14:paraId="6F7028FC" w14:textId="1408F993" w:rsidR="00143B32" w:rsidRDefault="00143B32" w:rsidP="00143B32">
      <w:pPr>
        <w:pStyle w:val="BodyText"/>
        <w:rPr>
          <w:rFonts w:asciiTheme="minorHAnsi" w:hAnsiTheme="minorHAnsi" w:cstheme="minorHAnsi"/>
          <w:i/>
          <w:szCs w:val="24"/>
        </w:rPr>
      </w:pPr>
      <w:r w:rsidRPr="00143B32">
        <w:rPr>
          <w:rFonts w:asciiTheme="minorHAnsi" w:hAnsiTheme="minorHAnsi" w:cstheme="minorHAnsi"/>
          <w:i/>
          <w:szCs w:val="24"/>
        </w:rPr>
        <w:t>All other departments requiring information regarding DBS</w:t>
      </w:r>
    </w:p>
    <w:p w14:paraId="3CE14D06" w14:textId="581DFCEB" w:rsidR="00143B32" w:rsidRPr="00143B32" w:rsidRDefault="00143B32" w:rsidP="00143B32">
      <w:pPr>
        <w:pStyle w:val="BodyText"/>
        <w:rPr>
          <w:rFonts w:asciiTheme="minorHAnsi" w:hAnsiTheme="minorHAnsi" w:cstheme="minorHAnsi"/>
          <w:sz w:val="28"/>
          <w:szCs w:val="28"/>
        </w:rPr>
      </w:pPr>
    </w:p>
    <w:p w14:paraId="2A54B43A" w14:textId="77777777" w:rsidR="00143B32" w:rsidRDefault="00143B32" w:rsidP="00143B32">
      <w:pPr>
        <w:pStyle w:val="BodyText"/>
        <w:rPr>
          <w:rFonts w:asciiTheme="minorHAnsi" w:hAnsiTheme="minorHAnsi" w:cstheme="minorHAnsi"/>
          <w:b/>
          <w:sz w:val="28"/>
          <w:szCs w:val="28"/>
        </w:rPr>
      </w:pPr>
      <w:commentRangeStart w:id="1"/>
      <w:r w:rsidRPr="00143B32">
        <w:rPr>
          <w:rFonts w:asciiTheme="minorHAnsi" w:hAnsiTheme="minorHAnsi" w:cstheme="minorHAnsi"/>
          <w:b/>
          <w:sz w:val="28"/>
          <w:szCs w:val="28"/>
        </w:rPr>
        <w:t>External</w:t>
      </w:r>
      <w:r>
        <w:rPr>
          <w:rFonts w:asciiTheme="minorHAnsi" w:hAnsiTheme="minorHAnsi" w:cstheme="minorHAnsi"/>
          <w:b/>
          <w:sz w:val="28"/>
          <w:szCs w:val="28"/>
        </w:rPr>
        <w:t>:</w:t>
      </w:r>
      <w:commentRangeEnd w:id="1"/>
      <w:r w:rsidR="00B34A1C">
        <w:rPr>
          <w:rStyle w:val="CommentReference"/>
          <w:rFonts w:asciiTheme="minorHAnsi" w:eastAsiaTheme="minorHAnsi" w:hAnsiTheme="minorHAnsi" w:cstheme="minorBidi"/>
          <w:color w:val="auto"/>
        </w:rPr>
        <w:commentReference w:id="1"/>
      </w:r>
    </w:p>
    <w:p w14:paraId="0E92CEC5" w14:textId="77777777" w:rsidR="00143B32" w:rsidRPr="00143B32" w:rsidRDefault="00143B32" w:rsidP="00143B32">
      <w:pPr>
        <w:pStyle w:val="BodyText"/>
        <w:rPr>
          <w:rFonts w:asciiTheme="minorHAnsi" w:hAnsiTheme="minorHAnsi" w:cstheme="minorHAnsi"/>
          <w:b/>
          <w:sz w:val="28"/>
          <w:szCs w:val="28"/>
        </w:rPr>
      </w:pPr>
    </w:p>
    <w:p w14:paraId="311309CC" w14:textId="77777777" w:rsidR="00143B32" w:rsidRPr="00007DD8" w:rsidRDefault="00143B32" w:rsidP="00143B32">
      <w:pPr>
        <w:pStyle w:val="BodyText"/>
        <w:rPr>
          <w:rFonts w:asciiTheme="minorHAnsi" w:hAnsiTheme="minorHAnsi" w:cstheme="minorHAnsi"/>
          <w:i/>
          <w:szCs w:val="24"/>
        </w:rPr>
      </w:pPr>
      <w:r w:rsidRPr="00007DD8">
        <w:rPr>
          <w:rFonts w:asciiTheme="minorHAnsi" w:hAnsiTheme="minorHAnsi" w:cstheme="minorHAnsi"/>
          <w:i/>
          <w:szCs w:val="24"/>
        </w:rPr>
        <w:t>Parish Disclosure Officers</w:t>
      </w:r>
    </w:p>
    <w:p w14:paraId="426BB3B9" w14:textId="77777777" w:rsidR="00143B32" w:rsidRPr="00007DD8" w:rsidRDefault="00143B32" w:rsidP="00143B32">
      <w:pPr>
        <w:pStyle w:val="BodyText"/>
        <w:rPr>
          <w:rFonts w:asciiTheme="minorHAnsi" w:hAnsiTheme="minorHAnsi" w:cstheme="minorHAnsi"/>
          <w:i/>
          <w:szCs w:val="24"/>
        </w:rPr>
      </w:pPr>
      <w:r w:rsidRPr="00007DD8">
        <w:rPr>
          <w:rFonts w:asciiTheme="minorHAnsi" w:hAnsiTheme="minorHAnsi" w:cstheme="minorHAnsi"/>
          <w:i/>
          <w:szCs w:val="24"/>
        </w:rPr>
        <w:t>Clergy</w:t>
      </w:r>
      <w:r>
        <w:rPr>
          <w:rFonts w:asciiTheme="minorHAnsi" w:hAnsiTheme="minorHAnsi" w:cstheme="minorHAnsi"/>
          <w:i/>
          <w:szCs w:val="24"/>
        </w:rPr>
        <w:t xml:space="preserve"> as appropriate</w:t>
      </w:r>
    </w:p>
    <w:p w14:paraId="38DA872A" w14:textId="77777777" w:rsidR="00143B32" w:rsidRPr="00007DD8" w:rsidRDefault="00143B32" w:rsidP="00143B32">
      <w:pPr>
        <w:pStyle w:val="BodyText"/>
        <w:rPr>
          <w:rFonts w:asciiTheme="minorHAnsi" w:hAnsiTheme="minorHAnsi" w:cstheme="minorHAnsi"/>
          <w:i/>
          <w:szCs w:val="24"/>
        </w:rPr>
      </w:pPr>
      <w:r>
        <w:rPr>
          <w:rFonts w:asciiTheme="minorHAnsi" w:hAnsiTheme="minorHAnsi" w:cstheme="minorHAnsi"/>
          <w:i/>
          <w:szCs w:val="24"/>
        </w:rPr>
        <w:t>DBS</w:t>
      </w:r>
    </w:p>
    <w:p w14:paraId="3280309F" w14:textId="77777777" w:rsidR="00262E7D" w:rsidRDefault="00262E7D">
      <w:pPr>
        <w:rPr>
          <w:b/>
          <w:sz w:val="32"/>
          <w:szCs w:val="32"/>
        </w:rPr>
      </w:pPr>
    </w:p>
    <w:p w14:paraId="7AD61FD8" w14:textId="77777777" w:rsidR="009747A7" w:rsidRPr="00AA11A5" w:rsidRDefault="00AA11A5">
      <w:pPr>
        <w:rPr>
          <w:b/>
          <w:sz w:val="32"/>
          <w:szCs w:val="32"/>
        </w:rPr>
      </w:pPr>
      <w:r w:rsidRPr="00AA11A5">
        <w:rPr>
          <w:b/>
          <w:sz w:val="32"/>
          <w:szCs w:val="32"/>
        </w:rPr>
        <w:t>Person Specification</w:t>
      </w:r>
    </w:p>
    <w:tbl>
      <w:tblPr>
        <w:tblStyle w:val="TableGrid"/>
        <w:tblW w:w="0" w:type="auto"/>
        <w:tblLook w:val="04A0" w:firstRow="1" w:lastRow="0" w:firstColumn="1" w:lastColumn="0" w:noHBand="0" w:noVBand="1"/>
      </w:tblPr>
      <w:tblGrid>
        <w:gridCol w:w="4171"/>
        <w:gridCol w:w="4845"/>
      </w:tblGrid>
      <w:tr w:rsidR="00AA11A5" w14:paraId="15D0F021" w14:textId="77777777" w:rsidTr="00CE5ABA">
        <w:tc>
          <w:tcPr>
            <w:tcW w:w="4219" w:type="dxa"/>
            <w:shd w:val="clear" w:color="auto" w:fill="D9D9D9" w:themeFill="background1" w:themeFillShade="D9"/>
          </w:tcPr>
          <w:p w14:paraId="0390AABE" w14:textId="77777777" w:rsidR="00AA11A5" w:rsidRDefault="00AA11A5">
            <w:pPr>
              <w:rPr>
                <w:b/>
                <w:sz w:val="32"/>
                <w:szCs w:val="32"/>
              </w:rPr>
            </w:pPr>
            <w:r>
              <w:rPr>
                <w:b/>
                <w:sz w:val="32"/>
                <w:szCs w:val="32"/>
              </w:rPr>
              <w:t>Qualifications/Education required</w:t>
            </w:r>
          </w:p>
        </w:tc>
        <w:tc>
          <w:tcPr>
            <w:tcW w:w="5023" w:type="dxa"/>
          </w:tcPr>
          <w:p w14:paraId="045B85B2" w14:textId="77777777" w:rsidR="00143B32" w:rsidRDefault="00143B32" w:rsidP="00143B32">
            <w:pPr>
              <w:pStyle w:val="Default"/>
              <w:numPr>
                <w:ilvl w:val="0"/>
                <w:numId w:val="14"/>
              </w:numPr>
              <w:ind w:left="360"/>
              <w:rPr>
                <w:sz w:val="22"/>
                <w:szCs w:val="22"/>
              </w:rPr>
            </w:pPr>
            <w:r w:rsidRPr="00143B32">
              <w:rPr>
                <w:sz w:val="22"/>
                <w:szCs w:val="22"/>
              </w:rPr>
              <w:t xml:space="preserve">Educated to degree level </w:t>
            </w:r>
          </w:p>
          <w:p w14:paraId="4624AC7F" w14:textId="77777777" w:rsidR="00143B32" w:rsidRPr="00143B32" w:rsidRDefault="00143B32" w:rsidP="00143B32">
            <w:pPr>
              <w:pStyle w:val="Default"/>
              <w:numPr>
                <w:ilvl w:val="0"/>
                <w:numId w:val="14"/>
              </w:numPr>
              <w:ind w:left="360"/>
              <w:rPr>
                <w:sz w:val="22"/>
                <w:szCs w:val="22"/>
              </w:rPr>
            </w:pPr>
            <w:r w:rsidRPr="00143B32">
              <w:rPr>
                <w:sz w:val="22"/>
                <w:szCs w:val="22"/>
              </w:rPr>
              <w:t xml:space="preserve">Excellent understanding of child and adult protection issues </w:t>
            </w:r>
          </w:p>
          <w:p w14:paraId="07FA4BC6" w14:textId="77777777" w:rsidR="00143B32" w:rsidRDefault="00143B32" w:rsidP="00143B32">
            <w:pPr>
              <w:pStyle w:val="Default"/>
              <w:rPr>
                <w:sz w:val="22"/>
                <w:szCs w:val="22"/>
              </w:rPr>
            </w:pPr>
          </w:p>
          <w:p w14:paraId="283990EC" w14:textId="77777777" w:rsidR="00143B32" w:rsidRDefault="00143B32" w:rsidP="00143B32">
            <w:pPr>
              <w:pStyle w:val="Default"/>
              <w:rPr>
                <w:sz w:val="22"/>
                <w:szCs w:val="22"/>
              </w:rPr>
            </w:pPr>
            <w:r>
              <w:rPr>
                <w:i/>
                <w:iCs/>
                <w:sz w:val="22"/>
                <w:szCs w:val="22"/>
              </w:rPr>
              <w:t xml:space="preserve">Desirable </w:t>
            </w:r>
          </w:p>
          <w:p w14:paraId="437964BB" w14:textId="6B048AA9" w:rsidR="00586220" w:rsidRDefault="00143B32" w:rsidP="00143B32">
            <w:pPr>
              <w:pStyle w:val="Default"/>
              <w:rPr>
                <w:sz w:val="22"/>
                <w:szCs w:val="22"/>
              </w:rPr>
            </w:pPr>
            <w:r>
              <w:rPr>
                <w:sz w:val="22"/>
                <w:szCs w:val="22"/>
              </w:rPr>
              <w:t xml:space="preserve">• </w:t>
            </w:r>
            <w:r w:rsidR="00586220">
              <w:rPr>
                <w:sz w:val="22"/>
                <w:szCs w:val="22"/>
              </w:rPr>
              <w:t xml:space="preserve">A professional </w:t>
            </w:r>
            <w:r w:rsidR="0098748B">
              <w:rPr>
                <w:sz w:val="22"/>
                <w:szCs w:val="22"/>
              </w:rPr>
              <w:t>qualification</w:t>
            </w:r>
            <w:r w:rsidR="00586220">
              <w:rPr>
                <w:sz w:val="22"/>
                <w:szCs w:val="22"/>
              </w:rPr>
              <w:t xml:space="preserve"> in education and / or safeguarding or social care field</w:t>
            </w:r>
          </w:p>
          <w:p w14:paraId="231A4036" w14:textId="77777777" w:rsidR="00143B32" w:rsidRDefault="00143B32" w:rsidP="00143B32">
            <w:pPr>
              <w:pStyle w:val="Default"/>
              <w:rPr>
                <w:sz w:val="22"/>
                <w:szCs w:val="22"/>
              </w:rPr>
            </w:pPr>
            <w:r>
              <w:rPr>
                <w:sz w:val="22"/>
                <w:szCs w:val="22"/>
              </w:rPr>
              <w:t xml:space="preserve">An awareness of the impact of theology on the church and its organisation. </w:t>
            </w:r>
          </w:p>
          <w:p w14:paraId="411E2F22" w14:textId="77777777" w:rsidR="00143B32" w:rsidRDefault="00143B32" w:rsidP="00143B32">
            <w:pPr>
              <w:pStyle w:val="Default"/>
              <w:rPr>
                <w:sz w:val="22"/>
                <w:szCs w:val="22"/>
              </w:rPr>
            </w:pPr>
            <w:r>
              <w:rPr>
                <w:sz w:val="22"/>
                <w:szCs w:val="22"/>
              </w:rPr>
              <w:t xml:space="preserve">• An understanding and awareness of Church structures </w:t>
            </w:r>
          </w:p>
          <w:p w14:paraId="3E030B2F" w14:textId="77777777" w:rsidR="008312A7" w:rsidRPr="00D9208A" w:rsidRDefault="008312A7" w:rsidP="00143B32">
            <w:pPr>
              <w:pStyle w:val="ListParagraph"/>
              <w:rPr>
                <w:sz w:val="24"/>
                <w:szCs w:val="24"/>
              </w:rPr>
            </w:pPr>
          </w:p>
        </w:tc>
      </w:tr>
      <w:tr w:rsidR="00AA11A5" w14:paraId="54633011" w14:textId="77777777" w:rsidTr="00CE5ABA">
        <w:tc>
          <w:tcPr>
            <w:tcW w:w="4219" w:type="dxa"/>
            <w:shd w:val="clear" w:color="auto" w:fill="D9D9D9" w:themeFill="background1" w:themeFillShade="D9"/>
          </w:tcPr>
          <w:p w14:paraId="0B98E49A" w14:textId="77777777" w:rsidR="00AA11A5" w:rsidRDefault="00AA11A5">
            <w:pPr>
              <w:rPr>
                <w:b/>
                <w:sz w:val="32"/>
                <w:szCs w:val="32"/>
              </w:rPr>
            </w:pPr>
            <w:r>
              <w:rPr>
                <w:b/>
                <w:sz w:val="32"/>
                <w:szCs w:val="32"/>
              </w:rPr>
              <w:t>Skills required</w:t>
            </w:r>
          </w:p>
        </w:tc>
        <w:tc>
          <w:tcPr>
            <w:tcW w:w="5023" w:type="dxa"/>
          </w:tcPr>
          <w:p w14:paraId="0386ADC8" w14:textId="77777777" w:rsidR="00143B32" w:rsidRDefault="00143B32" w:rsidP="00143B32">
            <w:pPr>
              <w:pStyle w:val="Default"/>
              <w:numPr>
                <w:ilvl w:val="0"/>
                <w:numId w:val="15"/>
              </w:numPr>
              <w:rPr>
                <w:sz w:val="22"/>
                <w:szCs w:val="22"/>
              </w:rPr>
            </w:pPr>
            <w:r>
              <w:rPr>
                <w:sz w:val="22"/>
                <w:szCs w:val="22"/>
              </w:rPr>
              <w:t>Excellent training and presentation skills</w:t>
            </w:r>
          </w:p>
          <w:p w14:paraId="60C59038" w14:textId="77777777" w:rsidR="00143B32" w:rsidRDefault="00143B32" w:rsidP="00143B32">
            <w:pPr>
              <w:pStyle w:val="Default"/>
              <w:numPr>
                <w:ilvl w:val="0"/>
                <w:numId w:val="15"/>
              </w:numPr>
              <w:rPr>
                <w:sz w:val="22"/>
                <w:szCs w:val="22"/>
              </w:rPr>
            </w:pPr>
            <w:r w:rsidRPr="00143B32">
              <w:rPr>
                <w:sz w:val="22"/>
                <w:szCs w:val="22"/>
              </w:rPr>
              <w:t>Able to manage relationships through listening, influencing, negotiating, collaborating and liaising</w:t>
            </w:r>
          </w:p>
          <w:p w14:paraId="163AA7E3" w14:textId="77777777" w:rsidR="00143B32" w:rsidRDefault="00143B32" w:rsidP="00143B32">
            <w:pPr>
              <w:pStyle w:val="Default"/>
              <w:numPr>
                <w:ilvl w:val="0"/>
                <w:numId w:val="15"/>
              </w:numPr>
              <w:rPr>
                <w:sz w:val="22"/>
                <w:szCs w:val="22"/>
              </w:rPr>
            </w:pPr>
            <w:r w:rsidRPr="00143B32">
              <w:rPr>
                <w:sz w:val="22"/>
                <w:szCs w:val="22"/>
              </w:rPr>
              <w:t>Written skills, including letters, reports, proposals, policies</w:t>
            </w:r>
          </w:p>
          <w:p w14:paraId="63476663" w14:textId="77777777" w:rsidR="00143B32" w:rsidRPr="00143B32" w:rsidRDefault="00143B32" w:rsidP="00143B32">
            <w:pPr>
              <w:pStyle w:val="Default"/>
              <w:numPr>
                <w:ilvl w:val="0"/>
                <w:numId w:val="15"/>
              </w:numPr>
              <w:rPr>
                <w:sz w:val="22"/>
                <w:szCs w:val="22"/>
              </w:rPr>
            </w:pPr>
            <w:r w:rsidRPr="00143B32">
              <w:rPr>
                <w:sz w:val="22"/>
                <w:szCs w:val="22"/>
              </w:rPr>
              <w:t xml:space="preserve">IT skills </w:t>
            </w:r>
          </w:p>
          <w:p w14:paraId="452FC346" w14:textId="77777777" w:rsidR="008312A7" w:rsidRPr="00D9208A" w:rsidRDefault="008312A7" w:rsidP="00143B32">
            <w:pPr>
              <w:pStyle w:val="ListParagraph"/>
              <w:rPr>
                <w:sz w:val="24"/>
                <w:szCs w:val="24"/>
              </w:rPr>
            </w:pPr>
          </w:p>
        </w:tc>
      </w:tr>
      <w:tr w:rsidR="00AA11A5" w14:paraId="02EB2688" w14:textId="77777777" w:rsidTr="00CE5ABA">
        <w:tc>
          <w:tcPr>
            <w:tcW w:w="4219" w:type="dxa"/>
            <w:shd w:val="clear" w:color="auto" w:fill="D9D9D9" w:themeFill="background1" w:themeFillShade="D9"/>
          </w:tcPr>
          <w:p w14:paraId="7C37DBA2" w14:textId="77777777" w:rsidR="00AA11A5" w:rsidRDefault="00AA11A5">
            <w:pPr>
              <w:rPr>
                <w:b/>
                <w:sz w:val="32"/>
                <w:szCs w:val="32"/>
              </w:rPr>
            </w:pPr>
            <w:r>
              <w:rPr>
                <w:b/>
                <w:sz w:val="32"/>
                <w:szCs w:val="32"/>
              </w:rPr>
              <w:t>Experience required</w:t>
            </w:r>
          </w:p>
        </w:tc>
        <w:tc>
          <w:tcPr>
            <w:tcW w:w="5023" w:type="dxa"/>
          </w:tcPr>
          <w:p w14:paraId="05F1BF6E" w14:textId="77777777" w:rsidR="00143B32" w:rsidRDefault="00143B32" w:rsidP="00143B32">
            <w:pPr>
              <w:pStyle w:val="Default"/>
              <w:numPr>
                <w:ilvl w:val="0"/>
                <w:numId w:val="18"/>
              </w:numPr>
              <w:rPr>
                <w:sz w:val="22"/>
                <w:szCs w:val="22"/>
              </w:rPr>
            </w:pPr>
            <w:r>
              <w:rPr>
                <w:sz w:val="22"/>
                <w:szCs w:val="22"/>
              </w:rPr>
              <w:t>Previous experience in a safeguarding environment</w:t>
            </w:r>
          </w:p>
          <w:p w14:paraId="26498FE4" w14:textId="77777777" w:rsidR="00143B32" w:rsidRDefault="00143B32" w:rsidP="00143B32">
            <w:pPr>
              <w:pStyle w:val="Default"/>
              <w:numPr>
                <w:ilvl w:val="0"/>
                <w:numId w:val="18"/>
              </w:numPr>
              <w:rPr>
                <w:sz w:val="22"/>
                <w:szCs w:val="22"/>
              </w:rPr>
            </w:pPr>
            <w:r>
              <w:rPr>
                <w:sz w:val="22"/>
                <w:szCs w:val="22"/>
              </w:rPr>
              <w:t>Previous experience of running and developing training courses</w:t>
            </w:r>
          </w:p>
          <w:p w14:paraId="6F21E8C1" w14:textId="77777777" w:rsidR="00AA11A5" w:rsidRPr="00D9208A" w:rsidRDefault="00AA11A5" w:rsidP="00143B32">
            <w:pPr>
              <w:pStyle w:val="ListParagraph"/>
              <w:rPr>
                <w:sz w:val="24"/>
                <w:szCs w:val="24"/>
              </w:rPr>
            </w:pPr>
          </w:p>
        </w:tc>
      </w:tr>
      <w:tr w:rsidR="00143B32" w14:paraId="0F6248E5" w14:textId="77777777" w:rsidTr="00CE5ABA">
        <w:tc>
          <w:tcPr>
            <w:tcW w:w="4219" w:type="dxa"/>
            <w:shd w:val="clear" w:color="auto" w:fill="D9D9D9" w:themeFill="background1" w:themeFillShade="D9"/>
          </w:tcPr>
          <w:p w14:paraId="1231F0F9" w14:textId="77777777" w:rsidR="00143B32" w:rsidRDefault="00143B32">
            <w:pPr>
              <w:rPr>
                <w:b/>
                <w:sz w:val="32"/>
                <w:szCs w:val="32"/>
              </w:rPr>
            </w:pPr>
            <w:r>
              <w:rPr>
                <w:b/>
                <w:sz w:val="32"/>
                <w:szCs w:val="32"/>
              </w:rPr>
              <w:t>Competencies</w:t>
            </w:r>
          </w:p>
        </w:tc>
        <w:tc>
          <w:tcPr>
            <w:tcW w:w="5023" w:type="dxa"/>
          </w:tcPr>
          <w:p w14:paraId="20F63177" w14:textId="77777777" w:rsidR="00143B32" w:rsidRPr="00143B32" w:rsidRDefault="00143B32" w:rsidP="00143B32">
            <w:pPr>
              <w:numPr>
                <w:ilvl w:val="0"/>
                <w:numId w:val="7"/>
              </w:numPr>
              <w:spacing w:after="200" w:line="276" w:lineRule="auto"/>
              <w:contextualSpacing/>
            </w:pPr>
            <w:r w:rsidRPr="00143B32">
              <w:t>Personal effectiveness</w:t>
            </w:r>
          </w:p>
          <w:p w14:paraId="1FD464C5" w14:textId="77777777" w:rsidR="00143B32" w:rsidRPr="00143B32" w:rsidRDefault="00143B32" w:rsidP="00143B32">
            <w:pPr>
              <w:numPr>
                <w:ilvl w:val="0"/>
                <w:numId w:val="7"/>
              </w:numPr>
              <w:spacing w:after="200" w:line="276" w:lineRule="auto"/>
              <w:contextualSpacing/>
            </w:pPr>
            <w:r w:rsidRPr="00143B32">
              <w:t>Team working</w:t>
            </w:r>
          </w:p>
          <w:p w14:paraId="322A986F" w14:textId="77777777" w:rsidR="00143B32" w:rsidRPr="00143B32" w:rsidRDefault="00143B32" w:rsidP="00143B32">
            <w:pPr>
              <w:numPr>
                <w:ilvl w:val="0"/>
                <w:numId w:val="7"/>
              </w:numPr>
              <w:spacing w:after="200" w:line="276" w:lineRule="auto"/>
              <w:contextualSpacing/>
            </w:pPr>
            <w:r w:rsidRPr="00143B32">
              <w:lastRenderedPageBreak/>
              <w:t>Listening</w:t>
            </w:r>
          </w:p>
          <w:p w14:paraId="27269D03" w14:textId="77777777" w:rsidR="00143B32" w:rsidRPr="00143B32" w:rsidRDefault="00143B32" w:rsidP="00143B32">
            <w:pPr>
              <w:rPr>
                <w:sz w:val="24"/>
                <w:szCs w:val="24"/>
              </w:rPr>
            </w:pPr>
          </w:p>
        </w:tc>
      </w:tr>
      <w:tr w:rsidR="00AA11A5" w14:paraId="36CA319D" w14:textId="77777777" w:rsidTr="00CE5ABA">
        <w:tc>
          <w:tcPr>
            <w:tcW w:w="4219" w:type="dxa"/>
            <w:shd w:val="clear" w:color="auto" w:fill="D9D9D9" w:themeFill="background1" w:themeFillShade="D9"/>
          </w:tcPr>
          <w:p w14:paraId="489333A3" w14:textId="77777777" w:rsidR="00AA11A5" w:rsidRDefault="00AA11A5">
            <w:pPr>
              <w:rPr>
                <w:b/>
                <w:sz w:val="32"/>
                <w:szCs w:val="32"/>
              </w:rPr>
            </w:pPr>
            <w:r>
              <w:rPr>
                <w:b/>
                <w:sz w:val="32"/>
                <w:szCs w:val="32"/>
              </w:rPr>
              <w:lastRenderedPageBreak/>
              <w:t>Aptitudes</w:t>
            </w:r>
            <w:r w:rsidR="00CE5ABA">
              <w:rPr>
                <w:b/>
                <w:sz w:val="32"/>
                <w:szCs w:val="32"/>
              </w:rPr>
              <w:t xml:space="preserve"> &amp; personal qualities required</w:t>
            </w:r>
          </w:p>
        </w:tc>
        <w:tc>
          <w:tcPr>
            <w:tcW w:w="5023" w:type="dxa"/>
          </w:tcPr>
          <w:tbl>
            <w:tblPr>
              <w:tblW w:w="0" w:type="auto"/>
              <w:tblBorders>
                <w:top w:val="nil"/>
                <w:left w:val="nil"/>
                <w:bottom w:val="nil"/>
                <w:right w:val="nil"/>
              </w:tblBorders>
              <w:tblLook w:val="0000" w:firstRow="0" w:lastRow="0" w:firstColumn="0" w:lastColumn="0" w:noHBand="0" w:noVBand="0"/>
            </w:tblPr>
            <w:tblGrid>
              <w:gridCol w:w="4629"/>
            </w:tblGrid>
            <w:tr w:rsidR="00143B32" w:rsidRPr="00143B32" w14:paraId="439CD5CC" w14:textId="77777777">
              <w:trPr>
                <w:trHeight w:val="270"/>
              </w:trPr>
              <w:tc>
                <w:tcPr>
                  <w:tcW w:w="0" w:type="auto"/>
                </w:tcPr>
                <w:p w14:paraId="4AB25CC9" w14:textId="77777777" w:rsidR="0098748B" w:rsidRDefault="0098748B" w:rsidP="0098748B">
                  <w:pPr>
                    <w:pStyle w:val="ListParagraph"/>
                    <w:numPr>
                      <w:ilvl w:val="0"/>
                      <w:numId w:val="19"/>
                    </w:numPr>
                  </w:pPr>
                  <w:r>
                    <w:t>Commitment to the mission of the Church of England and ability to subscribe to the ethos of the Diocese of Canterbury and values of the Christian church.</w:t>
                  </w:r>
                </w:p>
                <w:p w14:paraId="4882E3AE" w14:textId="24AFC6A3" w:rsidR="0098748B" w:rsidRDefault="0098748B" w:rsidP="0098748B">
                  <w:pPr>
                    <w:pStyle w:val="ListParagraph"/>
                    <w:numPr>
                      <w:ilvl w:val="0"/>
                      <w:numId w:val="19"/>
                    </w:numPr>
                  </w:pPr>
                  <w:r>
                    <w:t>A practical understanding of the structures of the Church of England</w:t>
                  </w:r>
                </w:p>
                <w:p w14:paraId="338655F8" w14:textId="77777777" w:rsidR="00143B32" w:rsidRPr="00143B32" w:rsidRDefault="00143B32" w:rsidP="00143B32">
                  <w:pPr>
                    <w:autoSpaceDE w:val="0"/>
                    <w:autoSpaceDN w:val="0"/>
                    <w:adjustRightInd w:val="0"/>
                    <w:spacing w:after="0" w:line="240" w:lineRule="auto"/>
                    <w:rPr>
                      <w:rFonts w:ascii="Calibri" w:hAnsi="Calibri" w:cs="Calibri"/>
                      <w:color w:val="000000"/>
                    </w:rPr>
                  </w:pPr>
                  <w:r w:rsidRPr="00143B32">
                    <w:rPr>
                      <w:rFonts w:ascii="Calibri" w:hAnsi="Calibri" w:cs="Calibri"/>
                      <w:i/>
                      <w:iCs/>
                      <w:color w:val="000000"/>
                    </w:rPr>
                    <w:t xml:space="preserve">Desirable </w:t>
                  </w:r>
                </w:p>
              </w:tc>
            </w:tr>
          </w:tbl>
          <w:p w14:paraId="72C2D09E" w14:textId="77777777" w:rsidR="00143B32" w:rsidRPr="00D9208A" w:rsidRDefault="00143B32" w:rsidP="00143B32">
            <w:pPr>
              <w:pStyle w:val="ListParagraph"/>
              <w:numPr>
                <w:ilvl w:val="0"/>
                <w:numId w:val="7"/>
              </w:numPr>
              <w:rPr>
                <w:sz w:val="24"/>
                <w:szCs w:val="24"/>
              </w:rPr>
            </w:pPr>
            <w:r>
              <w:rPr>
                <w:sz w:val="24"/>
                <w:szCs w:val="24"/>
              </w:rPr>
              <w:t>Engagement with the life of the Church</w:t>
            </w:r>
          </w:p>
        </w:tc>
      </w:tr>
      <w:tr w:rsidR="00143B32" w14:paraId="098A5263" w14:textId="77777777" w:rsidTr="00CE5ABA">
        <w:tc>
          <w:tcPr>
            <w:tcW w:w="4219" w:type="dxa"/>
            <w:shd w:val="clear" w:color="auto" w:fill="D9D9D9" w:themeFill="background1" w:themeFillShade="D9"/>
          </w:tcPr>
          <w:p w14:paraId="05DE2363" w14:textId="77777777" w:rsidR="00143B32" w:rsidRDefault="00143B32">
            <w:pPr>
              <w:rPr>
                <w:b/>
                <w:sz w:val="32"/>
                <w:szCs w:val="32"/>
              </w:rPr>
            </w:pPr>
            <w:r>
              <w:rPr>
                <w:b/>
                <w:sz w:val="32"/>
                <w:szCs w:val="32"/>
              </w:rPr>
              <w:t>Circumstances</w:t>
            </w:r>
          </w:p>
        </w:tc>
        <w:tc>
          <w:tcPr>
            <w:tcW w:w="5023" w:type="dxa"/>
          </w:tcPr>
          <w:tbl>
            <w:tblPr>
              <w:tblW w:w="0" w:type="auto"/>
              <w:tblBorders>
                <w:top w:val="nil"/>
                <w:left w:val="nil"/>
                <w:bottom w:val="nil"/>
                <w:right w:val="nil"/>
              </w:tblBorders>
              <w:tblLook w:val="0000" w:firstRow="0" w:lastRow="0" w:firstColumn="0" w:lastColumn="0" w:noHBand="0" w:noVBand="0"/>
            </w:tblPr>
            <w:tblGrid>
              <w:gridCol w:w="4629"/>
            </w:tblGrid>
            <w:tr w:rsidR="00143B32" w:rsidRPr="00143B32" w14:paraId="28BF7F9F" w14:textId="77777777">
              <w:trPr>
                <w:trHeight w:val="419"/>
              </w:trPr>
              <w:tc>
                <w:tcPr>
                  <w:tcW w:w="0" w:type="auto"/>
                </w:tcPr>
                <w:p w14:paraId="36004E27" w14:textId="77777777" w:rsidR="00143B32" w:rsidRPr="00143B32" w:rsidRDefault="00143B32" w:rsidP="00143B32">
                  <w:pPr>
                    <w:autoSpaceDE w:val="0"/>
                    <w:autoSpaceDN w:val="0"/>
                    <w:adjustRightInd w:val="0"/>
                    <w:spacing w:after="0" w:line="240" w:lineRule="auto"/>
                    <w:rPr>
                      <w:rFonts w:ascii="Calibri" w:hAnsi="Calibri"/>
                      <w:sz w:val="24"/>
                      <w:szCs w:val="24"/>
                    </w:rPr>
                  </w:pPr>
                </w:p>
                <w:p w14:paraId="44C3090E" w14:textId="77777777" w:rsidR="00143B32" w:rsidRDefault="00143B32" w:rsidP="00143B32">
                  <w:pPr>
                    <w:pStyle w:val="ListParagraph"/>
                    <w:numPr>
                      <w:ilvl w:val="0"/>
                      <w:numId w:val="7"/>
                    </w:numPr>
                    <w:autoSpaceDE w:val="0"/>
                    <w:autoSpaceDN w:val="0"/>
                    <w:adjustRightInd w:val="0"/>
                    <w:spacing w:after="0" w:line="240" w:lineRule="auto"/>
                    <w:rPr>
                      <w:rFonts w:ascii="Calibri" w:hAnsi="Calibri" w:cs="Calibri"/>
                      <w:color w:val="000000"/>
                    </w:rPr>
                  </w:pPr>
                  <w:r w:rsidRPr="00143B32">
                    <w:rPr>
                      <w:rFonts w:ascii="Calibri" w:hAnsi="Calibri" w:cs="Calibri"/>
                      <w:color w:val="000000"/>
                    </w:rPr>
                    <w:t xml:space="preserve">Travel within the diocese </w:t>
                  </w:r>
                </w:p>
                <w:p w14:paraId="093F4497" w14:textId="77777777" w:rsidR="00143B32" w:rsidRDefault="00143B32" w:rsidP="00143B32">
                  <w:pPr>
                    <w:pStyle w:val="ListParagraph"/>
                    <w:numPr>
                      <w:ilvl w:val="0"/>
                      <w:numId w:val="7"/>
                    </w:numPr>
                    <w:autoSpaceDE w:val="0"/>
                    <w:autoSpaceDN w:val="0"/>
                    <w:adjustRightInd w:val="0"/>
                    <w:spacing w:after="0" w:line="240" w:lineRule="auto"/>
                    <w:rPr>
                      <w:rFonts w:ascii="Calibri" w:hAnsi="Calibri" w:cs="Calibri"/>
                      <w:color w:val="000000"/>
                    </w:rPr>
                  </w:pPr>
                  <w:r w:rsidRPr="00143B32">
                    <w:rPr>
                      <w:rFonts w:ascii="Calibri" w:hAnsi="Calibri" w:cs="Calibri"/>
                      <w:color w:val="000000"/>
                    </w:rPr>
                    <w:t xml:space="preserve">Travel to national church events  </w:t>
                  </w:r>
                </w:p>
                <w:p w14:paraId="5B371AE9" w14:textId="77777777" w:rsidR="00143B32" w:rsidRDefault="00143B32" w:rsidP="00143B32">
                  <w:pPr>
                    <w:pStyle w:val="ListParagraph"/>
                    <w:numPr>
                      <w:ilvl w:val="0"/>
                      <w:numId w:val="7"/>
                    </w:numPr>
                    <w:autoSpaceDE w:val="0"/>
                    <w:autoSpaceDN w:val="0"/>
                    <w:adjustRightInd w:val="0"/>
                    <w:spacing w:after="0" w:line="240" w:lineRule="auto"/>
                    <w:rPr>
                      <w:rFonts w:ascii="Calibri" w:hAnsi="Calibri" w:cs="Calibri"/>
                      <w:color w:val="000000"/>
                    </w:rPr>
                  </w:pPr>
                  <w:r w:rsidRPr="00143B32">
                    <w:rPr>
                      <w:rFonts w:ascii="Calibri" w:hAnsi="Calibri" w:cs="Calibri"/>
                      <w:color w:val="000000"/>
                    </w:rPr>
                    <w:t xml:space="preserve">Driving licence or other means of transport is needed </w:t>
                  </w:r>
                </w:p>
                <w:p w14:paraId="6C10567A" w14:textId="77777777" w:rsidR="00143B32" w:rsidRPr="0070323E" w:rsidRDefault="00143B32" w:rsidP="00143B32">
                  <w:pPr>
                    <w:pStyle w:val="ListParagraph"/>
                    <w:numPr>
                      <w:ilvl w:val="0"/>
                      <w:numId w:val="7"/>
                    </w:numPr>
                    <w:autoSpaceDE w:val="0"/>
                    <w:autoSpaceDN w:val="0"/>
                    <w:adjustRightInd w:val="0"/>
                    <w:spacing w:after="0" w:line="240" w:lineRule="auto"/>
                    <w:rPr>
                      <w:rFonts w:ascii="Calibri" w:hAnsi="Calibri" w:cs="Calibri"/>
                      <w:color w:val="000000"/>
                    </w:rPr>
                  </w:pPr>
                  <w:r w:rsidRPr="0070323E">
                    <w:rPr>
                      <w:rFonts w:ascii="Calibri" w:hAnsi="Calibri" w:cs="Calibri"/>
                      <w:color w:val="000000"/>
                    </w:rPr>
                    <w:t>Ability to attend s</w:t>
                  </w:r>
                  <w:r w:rsidR="0070323E">
                    <w:rPr>
                      <w:rFonts w:ascii="Calibri" w:hAnsi="Calibri" w:cs="Calibri"/>
                      <w:color w:val="000000"/>
                    </w:rPr>
                    <w:t>ome evening and weekend meetings</w:t>
                  </w:r>
                  <w:r w:rsidR="00A955F2">
                    <w:rPr>
                      <w:rFonts w:ascii="Calibri" w:hAnsi="Calibri" w:cs="Calibri"/>
                      <w:color w:val="000000"/>
                    </w:rPr>
                    <w:t xml:space="preserve"> – ability to occasionally deliver training in the evening and at weekends</w:t>
                  </w:r>
                </w:p>
                <w:p w14:paraId="49D26D7F" w14:textId="77777777" w:rsidR="00143B32" w:rsidRPr="00143B32" w:rsidRDefault="00143B32" w:rsidP="00143B32">
                  <w:pPr>
                    <w:autoSpaceDE w:val="0"/>
                    <w:autoSpaceDN w:val="0"/>
                    <w:adjustRightInd w:val="0"/>
                    <w:spacing w:after="0" w:line="240" w:lineRule="auto"/>
                    <w:rPr>
                      <w:rFonts w:ascii="Calibri" w:hAnsi="Calibri" w:cs="Calibri"/>
                      <w:color w:val="000000"/>
                    </w:rPr>
                  </w:pPr>
                </w:p>
              </w:tc>
            </w:tr>
          </w:tbl>
          <w:p w14:paraId="558FD279" w14:textId="77777777" w:rsidR="00143B32" w:rsidRPr="00143B32" w:rsidRDefault="00143B32" w:rsidP="00143B32">
            <w:pPr>
              <w:autoSpaceDE w:val="0"/>
              <w:autoSpaceDN w:val="0"/>
              <w:adjustRightInd w:val="0"/>
              <w:rPr>
                <w:rFonts w:ascii="Calibri" w:hAnsi="Calibri"/>
                <w:sz w:val="24"/>
                <w:szCs w:val="24"/>
              </w:rPr>
            </w:pPr>
          </w:p>
        </w:tc>
      </w:tr>
    </w:tbl>
    <w:p w14:paraId="1A875F0F" w14:textId="77777777" w:rsidR="009747A7" w:rsidRDefault="009747A7">
      <w:pPr>
        <w:rPr>
          <w:b/>
          <w:sz w:val="32"/>
          <w:szCs w:val="32"/>
        </w:rPr>
      </w:pPr>
    </w:p>
    <w:tbl>
      <w:tblPr>
        <w:tblStyle w:val="TableGrid"/>
        <w:tblW w:w="0" w:type="auto"/>
        <w:tblLook w:val="04A0" w:firstRow="1" w:lastRow="0" w:firstColumn="1" w:lastColumn="0" w:noHBand="0" w:noVBand="1"/>
      </w:tblPr>
      <w:tblGrid>
        <w:gridCol w:w="4141"/>
        <w:gridCol w:w="4875"/>
      </w:tblGrid>
      <w:tr w:rsidR="00CE5ABA" w14:paraId="2559B43D" w14:textId="77777777" w:rsidTr="00CE5ABA">
        <w:tc>
          <w:tcPr>
            <w:tcW w:w="4219" w:type="dxa"/>
            <w:shd w:val="clear" w:color="auto" w:fill="D9D9D9" w:themeFill="background1" w:themeFillShade="D9"/>
          </w:tcPr>
          <w:p w14:paraId="565673AD" w14:textId="77777777" w:rsidR="00CE5ABA" w:rsidRDefault="00CE5ABA">
            <w:pPr>
              <w:rPr>
                <w:b/>
                <w:sz w:val="32"/>
                <w:szCs w:val="32"/>
              </w:rPr>
            </w:pPr>
            <w:r>
              <w:rPr>
                <w:b/>
                <w:sz w:val="32"/>
                <w:szCs w:val="32"/>
              </w:rPr>
              <w:t>Agreed by job holder</w:t>
            </w:r>
          </w:p>
        </w:tc>
        <w:tc>
          <w:tcPr>
            <w:tcW w:w="5023" w:type="dxa"/>
          </w:tcPr>
          <w:p w14:paraId="4DA09AA6" w14:textId="77777777" w:rsidR="00CE5ABA" w:rsidRDefault="00CE5ABA">
            <w:pPr>
              <w:rPr>
                <w:b/>
                <w:sz w:val="32"/>
                <w:szCs w:val="32"/>
              </w:rPr>
            </w:pPr>
          </w:p>
        </w:tc>
      </w:tr>
      <w:tr w:rsidR="00CE5ABA" w14:paraId="221B564C" w14:textId="77777777" w:rsidTr="00CE5ABA">
        <w:tc>
          <w:tcPr>
            <w:tcW w:w="4219" w:type="dxa"/>
            <w:shd w:val="clear" w:color="auto" w:fill="D9D9D9" w:themeFill="background1" w:themeFillShade="D9"/>
          </w:tcPr>
          <w:p w14:paraId="7D644B25" w14:textId="77777777" w:rsidR="00CE5ABA" w:rsidRDefault="00CE5ABA">
            <w:pPr>
              <w:rPr>
                <w:b/>
                <w:sz w:val="32"/>
                <w:szCs w:val="32"/>
              </w:rPr>
            </w:pPr>
            <w:r>
              <w:rPr>
                <w:b/>
                <w:sz w:val="32"/>
                <w:szCs w:val="32"/>
              </w:rPr>
              <w:t>Date</w:t>
            </w:r>
          </w:p>
        </w:tc>
        <w:tc>
          <w:tcPr>
            <w:tcW w:w="5023" w:type="dxa"/>
          </w:tcPr>
          <w:p w14:paraId="0BA3B31F" w14:textId="77777777" w:rsidR="00CE5ABA" w:rsidRDefault="00CE5ABA">
            <w:pPr>
              <w:rPr>
                <w:b/>
                <w:sz w:val="32"/>
                <w:szCs w:val="32"/>
              </w:rPr>
            </w:pPr>
          </w:p>
        </w:tc>
      </w:tr>
      <w:tr w:rsidR="00CE5ABA" w14:paraId="08B948BF" w14:textId="77777777" w:rsidTr="00CE5ABA">
        <w:tc>
          <w:tcPr>
            <w:tcW w:w="4219" w:type="dxa"/>
            <w:shd w:val="clear" w:color="auto" w:fill="D9D9D9" w:themeFill="background1" w:themeFillShade="D9"/>
          </w:tcPr>
          <w:p w14:paraId="0DCA77A1" w14:textId="77777777" w:rsidR="00CE5ABA" w:rsidRDefault="00CE5ABA">
            <w:pPr>
              <w:rPr>
                <w:b/>
                <w:sz w:val="32"/>
                <w:szCs w:val="32"/>
              </w:rPr>
            </w:pPr>
            <w:r>
              <w:rPr>
                <w:b/>
                <w:sz w:val="32"/>
                <w:szCs w:val="32"/>
              </w:rPr>
              <w:t>Authorised by</w:t>
            </w:r>
          </w:p>
        </w:tc>
        <w:tc>
          <w:tcPr>
            <w:tcW w:w="5023" w:type="dxa"/>
          </w:tcPr>
          <w:p w14:paraId="2B5C230C" w14:textId="77777777" w:rsidR="00CE5ABA" w:rsidRDefault="00CE5ABA">
            <w:pPr>
              <w:rPr>
                <w:b/>
                <w:sz w:val="32"/>
                <w:szCs w:val="32"/>
              </w:rPr>
            </w:pPr>
          </w:p>
        </w:tc>
      </w:tr>
      <w:tr w:rsidR="00CE5ABA" w14:paraId="03435E3F" w14:textId="77777777" w:rsidTr="00CE5ABA">
        <w:tc>
          <w:tcPr>
            <w:tcW w:w="4219" w:type="dxa"/>
            <w:shd w:val="clear" w:color="auto" w:fill="D9D9D9" w:themeFill="background1" w:themeFillShade="D9"/>
          </w:tcPr>
          <w:p w14:paraId="47288281" w14:textId="77777777" w:rsidR="00CE5ABA" w:rsidRDefault="00CE5ABA">
            <w:pPr>
              <w:rPr>
                <w:b/>
                <w:sz w:val="32"/>
                <w:szCs w:val="32"/>
              </w:rPr>
            </w:pPr>
            <w:r>
              <w:rPr>
                <w:b/>
                <w:sz w:val="32"/>
                <w:szCs w:val="32"/>
              </w:rPr>
              <w:t>Date</w:t>
            </w:r>
          </w:p>
        </w:tc>
        <w:tc>
          <w:tcPr>
            <w:tcW w:w="5023" w:type="dxa"/>
          </w:tcPr>
          <w:p w14:paraId="782374C3" w14:textId="77777777" w:rsidR="00CE5ABA" w:rsidRDefault="00CE5ABA">
            <w:pPr>
              <w:rPr>
                <w:b/>
                <w:sz w:val="32"/>
                <w:szCs w:val="32"/>
              </w:rPr>
            </w:pPr>
          </w:p>
        </w:tc>
      </w:tr>
      <w:tr w:rsidR="00CE5ABA" w14:paraId="5E4B28F4" w14:textId="77777777" w:rsidTr="00CE5ABA">
        <w:tc>
          <w:tcPr>
            <w:tcW w:w="4219" w:type="dxa"/>
            <w:shd w:val="clear" w:color="auto" w:fill="D9D9D9" w:themeFill="background1" w:themeFillShade="D9"/>
          </w:tcPr>
          <w:p w14:paraId="4A833EAC" w14:textId="77777777" w:rsidR="00CE5ABA" w:rsidRDefault="00CE5ABA">
            <w:pPr>
              <w:rPr>
                <w:b/>
                <w:sz w:val="32"/>
                <w:szCs w:val="32"/>
              </w:rPr>
            </w:pPr>
            <w:r>
              <w:rPr>
                <w:b/>
                <w:sz w:val="32"/>
                <w:szCs w:val="32"/>
              </w:rPr>
              <w:t>Review date</w:t>
            </w:r>
          </w:p>
        </w:tc>
        <w:tc>
          <w:tcPr>
            <w:tcW w:w="5023" w:type="dxa"/>
          </w:tcPr>
          <w:p w14:paraId="280837A3" w14:textId="77777777" w:rsidR="00CE5ABA" w:rsidRDefault="00CE5ABA">
            <w:pPr>
              <w:rPr>
                <w:b/>
                <w:sz w:val="32"/>
                <w:szCs w:val="32"/>
              </w:rPr>
            </w:pPr>
          </w:p>
        </w:tc>
      </w:tr>
    </w:tbl>
    <w:p w14:paraId="046EF016" w14:textId="77777777" w:rsidR="00B73467" w:rsidRDefault="00B73467" w:rsidP="00B73467">
      <w:pPr>
        <w:pStyle w:val="Body"/>
        <w:rPr>
          <w:rFonts w:eastAsia="Arial Unicode MS" w:cs="Arial Unicode MS"/>
          <w:b/>
          <w:bCs/>
          <w:lang w:val="de-DE"/>
        </w:rPr>
      </w:pPr>
    </w:p>
    <w:p w14:paraId="2EFD2E7F" w14:textId="77777777" w:rsidR="00B73467" w:rsidRDefault="00B73467" w:rsidP="00B73467">
      <w:pPr>
        <w:pStyle w:val="Body"/>
        <w:rPr>
          <w:rFonts w:eastAsia="Arial Unicode MS" w:cs="Arial Unicode MS"/>
          <w:b/>
          <w:bCs/>
          <w:lang w:val="de-DE"/>
        </w:rPr>
      </w:pPr>
    </w:p>
    <w:p w14:paraId="41ED81F2" w14:textId="77777777" w:rsidR="00B73467" w:rsidRDefault="00B73467" w:rsidP="00B73467">
      <w:pPr>
        <w:pStyle w:val="Body"/>
        <w:rPr>
          <w:b/>
          <w:bCs/>
          <w:i/>
          <w:iCs/>
        </w:rPr>
      </w:pPr>
      <w:r>
        <w:rPr>
          <w:rFonts w:eastAsia="Arial Unicode MS" w:cs="Arial Unicode MS"/>
          <w:b/>
          <w:bCs/>
          <w:i/>
          <w:iCs/>
          <w:lang w:val="en-US"/>
        </w:rPr>
        <w:t>Diversity</w:t>
      </w:r>
    </w:p>
    <w:p w14:paraId="4F9F0983" w14:textId="77777777" w:rsidR="00B73467" w:rsidRDefault="00B73467" w:rsidP="00B73467">
      <w:pPr>
        <w:pStyle w:val="Body"/>
      </w:pPr>
      <w:r>
        <w:rPr>
          <w:rFonts w:eastAsia="Arial Unicode MS" w:cs="Arial Unicode MS"/>
          <w:lang w:val="en-US"/>
        </w:rPr>
        <w:t>We understand the benefits of employing individuals from a range of backgrounds, with diverse cultures and talents. We aim to create a workforce that:</w:t>
      </w:r>
    </w:p>
    <w:p w14:paraId="233CD64F" w14:textId="77777777" w:rsidR="00B73467" w:rsidRDefault="00B73467" w:rsidP="00B73467">
      <w:pPr>
        <w:pStyle w:val="Body"/>
        <w:numPr>
          <w:ilvl w:val="0"/>
          <w:numId w:val="10"/>
        </w:numPr>
        <w:rPr>
          <w:lang w:val="en-US"/>
        </w:rPr>
      </w:pPr>
      <w:r>
        <w:rPr>
          <w:lang w:val="en-US"/>
        </w:rPr>
        <w:t>values difference in others and respects the dignity and worth of each individual</w:t>
      </w:r>
    </w:p>
    <w:p w14:paraId="6FF667DE" w14:textId="77777777" w:rsidR="00B73467" w:rsidRDefault="00B73467" w:rsidP="00B73467">
      <w:pPr>
        <w:pStyle w:val="Body"/>
        <w:numPr>
          <w:ilvl w:val="0"/>
          <w:numId w:val="10"/>
        </w:numPr>
        <w:rPr>
          <w:lang w:val="en-US"/>
        </w:rPr>
      </w:pPr>
      <w:r>
        <w:rPr>
          <w:lang w:val="en-US"/>
        </w:rPr>
        <w:t>reflects the diversity of the nation that the Church of England exists to serve</w:t>
      </w:r>
    </w:p>
    <w:p w14:paraId="5AFBA150" w14:textId="77777777" w:rsidR="00B73467" w:rsidRDefault="00B73467" w:rsidP="00B73467">
      <w:pPr>
        <w:pStyle w:val="Body"/>
        <w:numPr>
          <w:ilvl w:val="0"/>
          <w:numId w:val="10"/>
        </w:numPr>
        <w:rPr>
          <w:lang w:val="en-US"/>
        </w:rPr>
      </w:pPr>
      <w:r>
        <w:rPr>
          <w:lang w:val="en-US"/>
        </w:rPr>
        <w:t>fosters a climate of creativity, tolerance and diversity that will help all staff to develop to their full potential.</w:t>
      </w:r>
    </w:p>
    <w:p w14:paraId="02686909" w14:textId="77777777" w:rsidR="00B73467" w:rsidRDefault="00B73467" w:rsidP="00B73467">
      <w:pPr>
        <w:pStyle w:val="Body"/>
      </w:pPr>
    </w:p>
    <w:p w14:paraId="7A92321E" w14:textId="77777777" w:rsidR="00B73467" w:rsidRDefault="00B73467" w:rsidP="00B73467">
      <w:pPr>
        <w:pStyle w:val="Body"/>
      </w:pPr>
      <w:r>
        <w:rPr>
          <w:rFonts w:eastAsia="Arial Unicode MS" w:cs="Arial Unicode MS"/>
          <w:lang w:val="en-US"/>
        </w:rPr>
        <w:t xml:space="preserve">We are committed to being an equal opportunities employer and ensuring that all employees, job applicants, </w:t>
      </w:r>
      <w:r w:rsidR="00FC5D39">
        <w:rPr>
          <w:rFonts w:eastAsia="Arial Unicode MS" w:cs="Arial Unicode MS"/>
          <w:lang w:val="en-US"/>
        </w:rPr>
        <w:t>those we serve</w:t>
      </w:r>
      <w:r>
        <w:rPr>
          <w:rFonts w:eastAsia="Arial Unicode MS" w:cs="Arial Unicode MS"/>
          <w:lang w:val="en-US"/>
        </w:rPr>
        <w:t xml:space="preserve"> and other persons with whom we </w:t>
      </w:r>
      <w:r w:rsidR="00B5454E">
        <w:rPr>
          <w:rFonts w:eastAsia="Arial Unicode MS" w:cs="Arial Unicode MS"/>
          <w:lang w:val="en-US"/>
        </w:rPr>
        <w:t xml:space="preserve">help and support </w:t>
      </w:r>
      <w:r>
        <w:rPr>
          <w:rFonts w:eastAsia="Arial Unicode MS" w:cs="Arial Unicode MS"/>
          <w:lang w:val="en-US"/>
        </w:rPr>
        <w:t xml:space="preserve">are treated fairly and are not subjected to discrimination. We want to ensure that we not only observe the relevant legislation but also do whatever is necessary to provide genuine equality of opportunity. We expect all of our employees to be treated and to treat </w:t>
      </w:r>
      <w:r>
        <w:rPr>
          <w:rFonts w:eastAsia="Arial Unicode MS" w:cs="Arial Unicode MS"/>
          <w:lang w:val="en-US"/>
        </w:rPr>
        <w:lastRenderedPageBreak/>
        <w:t>others with respect. Our aim is to provide a working environment free from harassment, intimidation, or discrimination in any form which may affect the dignity of the individual.</w:t>
      </w:r>
    </w:p>
    <w:p w14:paraId="55999D6A" w14:textId="77777777" w:rsidR="00B73467" w:rsidRDefault="00B73467" w:rsidP="00B73467">
      <w:pPr>
        <w:pStyle w:val="Body"/>
        <w:rPr>
          <w:b/>
          <w:bCs/>
          <w:i/>
          <w:iCs/>
        </w:rPr>
      </w:pPr>
    </w:p>
    <w:p w14:paraId="0138C74D" w14:textId="77777777" w:rsidR="003276DD" w:rsidRDefault="003276DD" w:rsidP="00B73467">
      <w:pPr>
        <w:pStyle w:val="Body"/>
        <w:rPr>
          <w:rFonts w:eastAsia="Arial Unicode MS" w:cs="Arial Unicode MS"/>
          <w:b/>
          <w:bCs/>
          <w:i/>
          <w:iCs/>
          <w:lang w:val="en-US"/>
        </w:rPr>
      </w:pPr>
    </w:p>
    <w:p w14:paraId="7A4275A3" w14:textId="77777777" w:rsidR="003276DD" w:rsidRDefault="003276DD" w:rsidP="00B73467">
      <w:pPr>
        <w:pStyle w:val="Body"/>
        <w:rPr>
          <w:rFonts w:eastAsia="Arial Unicode MS" w:cs="Arial Unicode MS"/>
          <w:b/>
          <w:bCs/>
          <w:i/>
          <w:iCs/>
          <w:lang w:val="en-US"/>
        </w:rPr>
      </w:pPr>
    </w:p>
    <w:p w14:paraId="62A7F5E9" w14:textId="77777777" w:rsidR="00B73467" w:rsidRDefault="00B73467" w:rsidP="00B73467">
      <w:pPr>
        <w:pStyle w:val="Body"/>
        <w:rPr>
          <w:b/>
          <w:bCs/>
          <w:i/>
          <w:iCs/>
        </w:rPr>
      </w:pPr>
      <w:r>
        <w:rPr>
          <w:rFonts w:eastAsia="Arial Unicode MS" w:cs="Arial Unicode MS"/>
          <w:b/>
          <w:bCs/>
          <w:i/>
          <w:iCs/>
          <w:lang w:val="en-US"/>
        </w:rPr>
        <w:t xml:space="preserve">Standards of </w:t>
      </w:r>
      <w:proofErr w:type="spellStart"/>
      <w:r>
        <w:rPr>
          <w:rFonts w:eastAsia="Arial Unicode MS" w:cs="Arial Unicode MS"/>
          <w:b/>
          <w:bCs/>
          <w:i/>
          <w:iCs/>
          <w:lang w:val="en-US"/>
        </w:rPr>
        <w:t>Behaviour</w:t>
      </w:r>
      <w:proofErr w:type="spellEnd"/>
      <w:r>
        <w:rPr>
          <w:rFonts w:eastAsia="Arial Unicode MS" w:cs="Arial Unicode MS"/>
          <w:b/>
          <w:bCs/>
          <w:i/>
          <w:iCs/>
          <w:lang w:val="en-US"/>
        </w:rPr>
        <w:t xml:space="preserve"> and Conduct</w:t>
      </w:r>
    </w:p>
    <w:p w14:paraId="6091CF39" w14:textId="77777777" w:rsidR="00B73467" w:rsidRDefault="00B73467" w:rsidP="00B73467">
      <w:pPr>
        <w:pStyle w:val="Body"/>
      </w:pPr>
      <w:r>
        <w:rPr>
          <w:rFonts w:eastAsia="Arial Unicode MS" w:cs="Arial Unicode MS"/>
          <w:lang w:val="en-US"/>
        </w:rPr>
        <w:t>Staff are expected to act at all times with due consideration for others and in a manner befitting their position as employees of the Church and as professionals, whatever their job.</w:t>
      </w:r>
    </w:p>
    <w:p w14:paraId="54C7A6E8" w14:textId="77777777" w:rsidR="00B73467" w:rsidRDefault="00B73467" w:rsidP="00B73467">
      <w:pPr>
        <w:pStyle w:val="Body"/>
      </w:pPr>
    </w:p>
    <w:p w14:paraId="0A5AED06" w14:textId="77777777" w:rsidR="00B73467" w:rsidRDefault="00B73467" w:rsidP="00B73467">
      <w:pPr>
        <w:pStyle w:val="Body"/>
        <w:jc w:val="both"/>
        <w:rPr>
          <w:b/>
          <w:bCs/>
          <w:sz w:val="20"/>
          <w:szCs w:val="20"/>
          <w:lang w:val="en-US"/>
        </w:rPr>
      </w:pPr>
      <w:r>
        <w:rPr>
          <w:b/>
          <w:bCs/>
          <w:sz w:val="20"/>
          <w:szCs w:val="20"/>
          <w:lang w:val="en-US"/>
        </w:rPr>
        <w:t xml:space="preserve">If required by the post, the Post holder must have an up to date Disclosure and Barring Service (DBS) clearance. </w:t>
      </w:r>
    </w:p>
    <w:p w14:paraId="5D43B161" w14:textId="77777777" w:rsidR="00B73467" w:rsidRDefault="00B73467" w:rsidP="00B73467">
      <w:pPr>
        <w:pStyle w:val="Body"/>
        <w:jc w:val="both"/>
        <w:rPr>
          <w:b/>
          <w:bCs/>
          <w:sz w:val="20"/>
          <w:szCs w:val="20"/>
        </w:rPr>
      </w:pPr>
    </w:p>
    <w:p w14:paraId="08F8CAE8" w14:textId="77777777" w:rsidR="00B73467" w:rsidRDefault="00B73467" w:rsidP="00B73467">
      <w:pPr>
        <w:pStyle w:val="Body"/>
        <w:jc w:val="both"/>
        <w:rPr>
          <w:b/>
          <w:bCs/>
          <w:sz w:val="20"/>
          <w:szCs w:val="20"/>
        </w:rPr>
      </w:pPr>
      <w:r>
        <w:rPr>
          <w:b/>
          <w:bCs/>
          <w:sz w:val="20"/>
          <w:szCs w:val="20"/>
          <w:lang w:val="en-US"/>
        </w:rPr>
        <w:t>The Post holder must act in compliance with data protection principles and GDPR in respecting the privacy of personal information held by Diocesan House and the Diocese.</w:t>
      </w:r>
    </w:p>
    <w:p w14:paraId="4B8CD2A3" w14:textId="77777777" w:rsidR="00B73467" w:rsidRDefault="00B73467" w:rsidP="00B73467">
      <w:pPr>
        <w:pStyle w:val="Body"/>
        <w:jc w:val="both"/>
        <w:rPr>
          <w:b/>
          <w:bCs/>
          <w:sz w:val="20"/>
          <w:szCs w:val="20"/>
        </w:rPr>
      </w:pPr>
    </w:p>
    <w:p w14:paraId="7479A56E" w14:textId="77777777" w:rsidR="00B73467" w:rsidRDefault="00B73467" w:rsidP="00B73467">
      <w:pPr>
        <w:pStyle w:val="Body"/>
        <w:jc w:val="both"/>
        <w:rPr>
          <w:b/>
          <w:bCs/>
          <w:sz w:val="20"/>
          <w:szCs w:val="20"/>
        </w:rPr>
      </w:pPr>
      <w:r>
        <w:rPr>
          <w:b/>
          <w:bCs/>
          <w:sz w:val="20"/>
          <w:szCs w:val="20"/>
          <w:lang w:val="en-US"/>
        </w:rPr>
        <w:t xml:space="preserve">The Post holder must comply with the principles of the Freedom of Information Act 2000 in relation to the management of Diocesan House records and information. </w:t>
      </w:r>
    </w:p>
    <w:p w14:paraId="79CC7494" w14:textId="77777777" w:rsidR="00B73467" w:rsidRDefault="00B73467" w:rsidP="00B73467">
      <w:pPr>
        <w:pStyle w:val="Body"/>
        <w:jc w:val="both"/>
        <w:rPr>
          <w:b/>
          <w:bCs/>
          <w:sz w:val="20"/>
          <w:szCs w:val="20"/>
        </w:rPr>
      </w:pPr>
    </w:p>
    <w:p w14:paraId="33A14947" w14:textId="77777777" w:rsidR="00B73467" w:rsidRDefault="00B73467" w:rsidP="00B73467">
      <w:pPr>
        <w:pStyle w:val="Body"/>
        <w:jc w:val="both"/>
        <w:rPr>
          <w:b/>
          <w:bCs/>
          <w:sz w:val="20"/>
          <w:szCs w:val="20"/>
        </w:rPr>
      </w:pPr>
      <w:r>
        <w:rPr>
          <w:b/>
          <w:bCs/>
          <w:sz w:val="20"/>
          <w:szCs w:val="20"/>
          <w:lang w:val="en-US"/>
        </w:rPr>
        <w:t>The Post holder must carry out their duties with full regard to the Diocesan Employee Handbook, including Equal Opportunities and Health &amp; Safety.</w:t>
      </w:r>
    </w:p>
    <w:p w14:paraId="4D84F7D8" w14:textId="77777777" w:rsidR="00B73467" w:rsidRDefault="00B73467" w:rsidP="00B73467">
      <w:pPr>
        <w:pStyle w:val="Body"/>
        <w:rPr>
          <w:b/>
          <w:bCs/>
          <w:sz w:val="20"/>
          <w:szCs w:val="20"/>
        </w:rPr>
      </w:pPr>
    </w:p>
    <w:p w14:paraId="0124E527" w14:textId="77777777" w:rsidR="00CE5ABA" w:rsidRPr="00D9208A" w:rsidRDefault="00CE5ABA" w:rsidP="00EE5EEF">
      <w:pPr>
        <w:spacing w:after="0" w:line="240" w:lineRule="auto"/>
        <w:jc w:val="both"/>
        <w:rPr>
          <w:rFonts w:eastAsia="Times New Roman" w:cstheme="minorHAnsi"/>
          <w:i/>
          <w:color w:val="000000"/>
          <w:sz w:val="28"/>
          <w:szCs w:val="28"/>
        </w:rPr>
      </w:pPr>
      <w:r w:rsidRPr="00D9208A">
        <w:rPr>
          <w:rFonts w:eastAsia="Times New Roman" w:cstheme="minorHAnsi"/>
          <w:i/>
          <w:color w:val="000000"/>
          <w:sz w:val="28"/>
          <w:szCs w:val="28"/>
        </w:rPr>
        <w:t>The main duties and responsibilities of your post are outlined in this job description.  This list is not exhaustive and is intended to reflect your main tasks and areas of work.  Changes may occur over time and you will be expected to agree any reasonable changes to your job description that are commensurate with your salary and in line with the general nature of your post.  You will be consulted about any changes to your job description before these are implemented.</w:t>
      </w:r>
    </w:p>
    <w:p w14:paraId="7F77A7CF" w14:textId="77777777" w:rsidR="00CE5ABA" w:rsidRPr="00D9208A" w:rsidRDefault="00CE5ABA" w:rsidP="00CE5ABA">
      <w:pPr>
        <w:rPr>
          <w:b/>
          <w:sz w:val="28"/>
          <w:szCs w:val="28"/>
        </w:rPr>
      </w:pPr>
      <w:r w:rsidRPr="00D9208A">
        <w:rPr>
          <w:rFonts w:ascii="Arial" w:eastAsia="Times New Roman" w:hAnsi="Arial" w:cs="Arial"/>
          <w:color w:val="000000"/>
          <w:sz w:val="28"/>
          <w:szCs w:val="28"/>
        </w:rPr>
        <w:tab/>
      </w:r>
    </w:p>
    <w:sectPr w:rsidR="00CE5ABA" w:rsidRPr="00D9208A">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aul Brightwell" w:date="2020-06-18T16:06:00Z" w:initials="PB">
    <w:p w14:paraId="58426DBF" w14:textId="77777777" w:rsidR="00B34A1C" w:rsidRDefault="00B34A1C">
      <w:pPr>
        <w:pStyle w:val="CommentText"/>
      </w:pPr>
      <w:r>
        <w:rPr>
          <w:rStyle w:val="CommentReference"/>
        </w:rPr>
        <w:annotationRef/>
      </w:r>
      <w:r>
        <w:t>Add Cathedral contacts</w:t>
      </w:r>
    </w:p>
  </w:comment>
  <w:comment w:id="1" w:author="Paul Brightwell" w:date="2020-06-19T15:25:00Z" w:initials="PB">
    <w:p w14:paraId="077919F2" w14:textId="77777777" w:rsidR="00B34A1C" w:rsidRDefault="00B34A1C">
      <w:pPr>
        <w:pStyle w:val="CommentText"/>
      </w:pPr>
      <w:r>
        <w:rPr>
          <w:rStyle w:val="CommentReference"/>
        </w:rPr>
        <w:annotationRef/>
      </w:r>
      <w:r>
        <w:t>Add Cathedral contacts</w:t>
      </w:r>
      <w:r w:rsidR="00A955F2">
        <w:t xml:space="preserve"> external agencies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426DBF" w15:done="1"/>
  <w15:commentEx w15:paraId="077919F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426DBF" w16cid:durableId="22E4E17D"/>
  <w16cid:commentId w16cid:paraId="077919F2" w16cid:durableId="22E4E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192D0" w14:textId="77777777" w:rsidR="00A81B41" w:rsidRDefault="00A81B41" w:rsidP="00057D85">
      <w:pPr>
        <w:spacing w:after="0" w:line="240" w:lineRule="auto"/>
      </w:pPr>
      <w:r>
        <w:separator/>
      </w:r>
    </w:p>
  </w:endnote>
  <w:endnote w:type="continuationSeparator" w:id="0">
    <w:p w14:paraId="53A5B637" w14:textId="77777777" w:rsidR="00A81B41" w:rsidRDefault="00A81B41" w:rsidP="0005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0E885" w14:textId="77777777" w:rsidR="00A81B41" w:rsidRDefault="00A81B41" w:rsidP="00057D85">
      <w:pPr>
        <w:spacing w:after="0" w:line="240" w:lineRule="auto"/>
      </w:pPr>
      <w:r>
        <w:separator/>
      </w:r>
    </w:p>
  </w:footnote>
  <w:footnote w:type="continuationSeparator" w:id="0">
    <w:p w14:paraId="706C5AB6" w14:textId="77777777" w:rsidR="00A81B41" w:rsidRDefault="00A81B41" w:rsidP="0005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81397" w14:textId="77777777" w:rsidR="00057D85" w:rsidRDefault="00057D85" w:rsidP="00057D85">
    <w:pPr>
      <w:pStyle w:val="Header"/>
      <w:jc w:val="right"/>
    </w:pPr>
    <w:r>
      <w:rPr>
        <w:noProof/>
        <w:lang w:eastAsia="en-GB"/>
      </w:rPr>
      <w:drawing>
        <wp:inline distT="0" distB="0" distL="0" distR="0" wp14:anchorId="06971A33" wp14:editId="6DD4D863">
          <wp:extent cx="2543175" cy="1000125"/>
          <wp:effectExtent l="0" t="0" r="9525" b="9525"/>
          <wp:docPr id="1" name="Picture 1" descr="R:\Human Resources\Job Descriptions\Changed Liv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uman Resources\Job Descriptions\Changed Live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00125"/>
                  </a:xfrm>
                  <a:prstGeom prst="rect">
                    <a:avLst/>
                  </a:prstGeom>
                  <a:noFill/>
                  <a:ln>
                    <a:noFill/>
                  </a:ln>
                </pic:spPr>
              </pic:pic>
            </a:graphicData>
          </a:graphic>
        </wp:inline>
      </w:drawing>
    </w:r>
  </w:p>
  <w:p w14:paraId="65446FC7" w14:textId="77777777" w:rsidR="00057D85" w:rsidRDefault="0005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B43C7"/>
    <w:multiLevelType w:val="hybridMultilevel"/>
    <w:tmpl w:val="F3CE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412F"/>
    <w:multiLevelType w:val="hybridMultilevel"/>
    <w:tmpl w:val="4DDA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B69B4"/>
    <w:multiLevelType w:val="hybridMultilevel"/>
    <w:tmpl w:val="F9DE6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7436E"/>
    <w:multiLevelType w:val="hybridMultilevel"/>
    <w:tmpl w:val="E6341F26"/>
    <w:lvl w:ilvl="0" w:tplc="C4463A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80A62"/>
    <w:multiLevelType w:val="hybridMultilevel"/>
    <w:tmpl w:val="D262A04E"/>
    <w:lvl w:ilvl="0" w:tplc="66403F2E">
      <w:start w:val="2"/>
      <w:numFmt w:val="decimal"/>
      <w:lvlText w:val="%1."/>
      <w:lvlJc w:val="left"/>
      <w:pPr>
        <w:tabs>
          <w:tab w:val="num" w:pos="1080"/>
        </w:tabs>
        <w:ind w:left="1080" w:hanging="72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B5BC8"/>
    <w:multiLevelType w:val="hybridMultilevel"/>
    <w:tmpl w:val="A816EFA4"/>
    <w:styleLink w:val="Bullets"/>
    <w:lvl w:ilvl="0" w:tplc="FD265D56">
      <w:start w:val="1"/>
      <w:numFmt w:val="bullet"/>
      <w:lvlText w:val="•"/>
      <w:lvlJc w:val="left"/>
      <w:pPr>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E3934">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C642E">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F08372">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7E13FC">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EC6980">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B032CC">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84C7C">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14D1DC">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9B09B9"/>
    <w:multiLevelType w:val="hybridMultilevel"/>
    <w:tmpl w:val="C9404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4D368B"/>
    <w:multiLevelType w:val="hybridMultilevel"/>
    <w:tmpl w:val="5632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D2DB5"/>
    <w:multiLevelType w:val="hybridMultilevel"/>
    <w:tmpl w:val="8EF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2731A"/>
    <w:multiLevelType w:val="hybridMultilevel"/>
    <w:tmpl w:val="A4D8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338A2"/>
    <w:multiLevelType w:val="hybridMultilevel"/>
    <w:tmpl w:val="FCEEC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40E6F"/>
    <w:multiLevelType w:val="hybridMultilevel"/>
    <w:tmpl w:val="E34A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70BD3"/>
    <w:multiLevelType w:val="hybridMultilevel"/>
    <w:tmpl w:val="CEC2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07C6E"/>
    <w:multiLevelType w:val="hybridMultilevel"/>
    <w:tmpl w:val="C37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F5C61"/>
    <w:multiLevelType w:val="hybridMultilevel"/>
    <w:tmpl w:val="8DE2BF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5135702"/>
    <w:multiLevelType w:val="hybridMultilevel"/>
    <w:tmpl w:val="67F4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70C6E"/>
    <w:multiLevelType w:val="hybridMultilevel"/>
    <w:tmpl w:val="A816EFA4"/>
    <w:numStyleLink w:val="Bullets"/>
  </w:abstractNum>
  <w:abstractNum w:abstractNumId="17" w15:restartNumberingAfterBreak="0">
    <w:nsid w:val="6BE27F23"/>
    <w:multiLevelType w:val="hybridMultilevel"/>
    <w:tmpl w:val="670E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66309"/>
    <w:multiLevelType w:val="hybridMultilevel"/>
    <w:tmpl w:val="3F46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8"/>
  </w:num>
  <w:num w:numId="7">
    <w:abstractNumId w:val="1"/>
  </w:num>
  <w:num w:numId="8">
    <w:abstractNumId w:val="3"/>
  </w:num>
  <w:num w:numId="9">
    <w:abstractNumId w:val="5"/>
  </w:num>
  <w:num w:numId="10">
    <w:abstractNumId w:val="16"/>
    <w:lvlOverride w:ilvl="0">
      <w:lvl w:ilvl="0" w:tplc="6818D8E0">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60ED8F6">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5C33C2">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D827CAA">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8C94D2">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E145F32">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7C4972">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920D6E">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0EC512">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6"/>
  </w:num>
  <w:num w:numId="12">
    <w:abstractNumId w:val="9"/>
  </w:num>
  <w:num w:numId="13">
    <w:abstractNumId w:val="12"/>
  </w:num>
  <w:num w:numId="14">
    <w:abstractNumId w:val="11"/>
  </w:num>
  <w:num w:numId="15">
    <w:abstractNumId w:val="15"/>
  </w:num>
  <w:num w:numId="16">
    <w:abstractNumId w:val="0"/>
  </w:num>
  <w:num w:numId="17">
    <w:abstractNumId w:val="7"/>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 Brightwell">
    <w15:presenceInfo w15:providerId="AD" w15:userId="S::pbrightwell@diocant.org::c3ad34f1-6756-4a73-b448-0546df1a4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A7"/>
    <w:rsid w:val="00057D85"/>
    <w:rsid w:val="000E2066"/>
    <w:rsid w:val="00143B32"/>
    <w:rsid w:val="001B64A3"/>
    <w:rsid w:val="00262E7D"/>
    <w:rsid w:val="00263168"/>
    <w:rsid w:val="002A59E0"/>
    <w:rsid w:val="002D7EC1"/>
    <w:rsid w:val="002E3E2B"/>
    <w:rsid w:val="002E53BB"/>
    <w:rsid w:val="003276DD"/>
    <w:rsid w:val="00343366"/>
    <w:rsid w:val="00345BD6"/>
    <w:rsid w:val="003D0BC1"/>
    <w:rsid w:val="0049252E"/>
    <w:rsid w:val="00501660"/>
    <w:rsid w:val="00581E18"/>
    <w:rsid w:val="00586220"/>
    <w:rsid w:val="00593444"/>
    <w:rsid w:val="005D1E09"/>
    <w:rsid w:val="0066739D"/>
    <w:rsid w:val="00695F77"/>
    <w:rsid w:val="0070323E"/>
    <w:rsid w:val="0078146A"/>
    <w:rsid w:val="007B70DC"/>
    <w:rsid w:val="00816374"/>
    <w:rsid w:val="008312A7"/>
    <w:rsid w:val="00834301"/>
    <w:rsid w:val="008479E7"/>
    <w:rsid w:val="008E4A5D"/>
    <w:rsid w:val="009747A7"/>
    <w:rsid w:val="0098748B"/>
    <w:rsid w:val="00A1273A"/>
    <w:rsid w:val="00A81B41"/>
    <w:rsid w:val="00A955F2"/>
    <w:rsid w:val="00AA11A5"/>
    <w:rsid w:val="00B34A1C"/>
    <w:rsid w:val="00B5454E"/>
    <w:rsid w:val="00B73467"/>
    <w:rsid w:val="00CA7A4D"/>
    <w:rsid w:val="00CE5ABA"/>
    <w:rsid w:val="00D20BE8"/>
    <w:rsid w:val="00D71592"/>
    <w:rsid w:val="00D9208A"/>
    <w:rsid w:val="00D93550"/>
    <w:rsid w:val="00E515F3"/>
    <w:rsid w:val="00E77AFD"/>
    <w:rsid w:val="00ED7AD0"/>
    <w:rsid w:val="00EE5EEF"/>
    <w:rsid w:val="00EF6E7C"/>
    <w:rsid w:val="00F02F75"/>
    <w:rsid w:val="00F17D2A"/>
    <w:rsid w:val="00FC023B"/>
    <w:rsid w:val="00FC5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D9BD"/>
  <w15:docId w15:val="{BFBAE526-C3FB-405E-8FC2-153528F4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uiPriority w:val="99"/>
    <w:rsid w:val="009747A7"/>
    <w:pPr>
      <w:spacing w:before="100" w:beforeAutospacing="1" w:after="100" w:afterAutospacing="1" w:line="240" w:lineRule="auto"/>
    </w:pPr>
    <w:rPr>
      <w:rFonts w:ascii="Times New Roman" w:eastAsia="Calibri" w:hAnsi="Times New Roman" w:cs="Times New Roman"/>
      <w:b/>
      <w:bCs/>
      <w:sz w:val="26"/>
      <w:szCs w:val="26"/>
      <w:lang w:eastAsia="en-GB"/>
    </w:rPr>
  </w:style>
  <w:style w:type="paragraph" w:styleId="BodyText">
    <w:name w:val="Body Text"/>
    <w:basedOn w:val="Normal"/>
    <w:link w:val="BodyTextChar"/>
    <w:rsid w:val="00AA11A5"/>
    <w:pPr>
      <w:widowControl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AA11A5"/>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501660"/>
    <w:pPr>
      <w:ind w:left="720"/>
      <w:contextualSpacing/>
    </w:pPr>
  </w:style>
  <w:style w:type="paragraph" w:styleId="BalloonText">
    <w:name w:val="Balloon Text"/>
    <w:basedOn w:val="Normal"/>
    <w:link w:val="BalloonTextChar"/>
    <w:uiPriority w:val="99"/>
    <w:semiHidden/>
    <w:unhideWhenUsed/>
    <w:rsid w:val="0049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2E"/>
    <w:rPr>
      <w:rFonts w:ascii="Tahoma" w:hAnsi="Tahoma" w:cs="Tahoma"/>
      <w:sz w:val="16"/>
      <w:szCs w:val="16"/>
    </w:rPr>
  </w:style>
  <w:style w:type="paragraph" w:customStyle="1" w:styleId="Body">
    <w:name w:val="Body"/>
    <w:rsid w:val="00B73467"/>
    <w:pPr>
      <w:pBdr>
        <w:top w:val="nil"/>
        <w:left w:val="nil"/>
        <w:bottom w:val="nil"/>
        <w:right w:val="nil"/>
        <w:between w:val="nil"/>
        <w:bar w:val="nil"/>
      </w:pBdr>
      <w:spacing w:after="0" w:line="240" w:lineRule="auto"/>
    </w:pPr>
    <w:rPr>
      <w:rFonts w:ascii="Arial" w:eastAsia="Arial" w:hAnsi="Arial" w:cs="Arial"/>
      <w:color w:val="000000"/>
      <w:u w:color="000000"/>
      <w:bdr w:val="nil"/>
      <w:lang w:eastAsia="en-GB"/>
    </w:rPr>
  </w:style>
  <w:style w:type="numbering" w:customStyle="1" w:styleId="Bullets">
    <w:name w:val="Bullets"/>
    <w:rsid w:val="00B73467"/>
    <w:pPr>
      <w:numPr>
        <w:numId w:val="9"/>
      </w:numPr>
    </w:pPr>
  </w:style>
  <w:style w:type="paragraph" w:styleId="Header">
    <w:name w:val="header"/>
    <w:basedOn w:val="Normal"/>
    <w:link w:val="HeaderChar"/>
    <w:uiPriority w:val="99"/>
    <w:unhideWhenUsed/>
    <w:rsid w:val="00057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D85"/>
  </w:style>
  <w:style w:type="paragraph" w:styleId="Footer">
    <w:name w:val="footer"/>
    <w:basedOn w:val="Normal"/>
    <w:link w:val="FooterChar"/>
    <w:uiPriority w:val="99"/>
    <w:unhideWhenUsed/>
    <w:rsid w:val="00057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D85"/>
  </w:style>
  <w:style w:type="paragraph" w:customStyle="1" w:styleId="Default">
    <w:name w:val="Default"/>
    <w:rsid w:val="00143B3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D7EC1"/>
    <w:rPr>
      <w:sz w:val="16"/>
      <w:szCs w:val="16"/>
    </w:rPr>
  </w:style>
  <w:style w:type="paragraph" w:styleId="CommentText">
    <w:name w:val="annotation text"/>
    <w:basedOn w:val="Normal"/>
    <w:link w:val="CommentTextChar"/>
    <w:uiPriority w:val="99"/>
    <w:semiHidden/>
    <w:unhideWhenUsed/>
    <w:rsid w:val="002D7EC1"/>
    <w:pPr>
      <w:spacing w:line="240" w:lineRule="auto"/>
    </w:pPr>
    <w:rPr>
      <w:sz w:val="20"/>
      <w:szCs w:val="20"/>
    </w:rPr>
  </w:style>
  <w:style w:type="character" w:customStyle="1" w:styleId="CommentTextChar">
    <w:name w:val="Comment Text Char"/>
    <w:basedOn w:val="DefaultParagraphFont"/>
    <w:link w:val="CommentText"/>
    <w:uiPriority w:val="99"/>
    <w:semiHidden/>
    <w:rsid w:val="002D7EC1"/>
    <w:rPr>
      <w:sz w:val="20"/>
      <w:szCs w:val="20"/>
    </w:rPr>
  </w:style>
  <w:style w:type="paragraph" w:styleId="CommentSubject">
    <w:name w:val="annotation subject"/>
    <w:basedOn w:val="CommentText"/>
    <w:next w:val="CommentText"/>
    <w:link w:val="CommentSubjectChar"/>
    <w:uiPriority w:val="99"/>
    <w:semiHidden/>
    <w:unhideWhenUsed/>
    <w:rsid w:val="002D7EC1"/>
    <w:rPr>
      <w:b/>
      <w:bCs/>
    </w:rPr>
  </w:style>
  <w:style w:type="character" w:customStyle="1" w:styleId="CommentSubjectChar">
    <w:name w:val="Comment Subject Char"/>
    <w:basedOn w:val="CommentTextChar"/>
    <w:link w:val="CommentSubject"/>
    <w:uiPriority w:val="99"/>
    <w:semiHidden/>
    <w:rsid w:val="002D7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Diocese of Canterbury</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Carruthers</dc:creator>
  <cp:lastModifiedBy>Sarah Marsden</cp:lastModifiedBy>
  <cp:revision>2</cp:revision>
  <cp:lastPrinted>2018-05-08T10:21:00Z</cp:lastPrinted>
  <dcterms:created xsi:type="dcterms:W3CDTF">2020-09-02T20:02:00Z</dcterms:created>
  <dcterms:modified xsi:type="dcterms:W3CDTF">2020-09-02T20:02:00Z</dcterms:modified>
</cp:coreProperties>
</file>