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D7B6B" w14:textId="5E2110EA" w:rsidR="00EA6481" w:rsidRPr="00ED056C" w:rsidRDefault="003C1E5C">
      <w:pPr>
        <w:spacing w:before="119"/>
        <w:ind w:left="2649"/>
        <w:rPr>
          <w:rFonts w:ascii="Verdana" w:hAnsi="Verdana"/>
          <w:b/>
          <w:sz w:val="28"/>
          <w:szCs w:val="28"/>
        </w:rPr>
      </w:pPr>
      <w:r w:rsidRPr="00ED056C">
        <w:rPr>
          <w:rFonts w:ascii="Verdana" w:hAnsi="Verdana"/>
          <w:b/>
          <w:sz w:val="28"/>
          <w:szCs w:val="28"/>
        </w:rPr>
        <w:t>DRAFT ROLE DESCRIPTION</w:t>
      </w:r>
    </w:p>
    <w:p w14:paraId="3592C6C3" w14:textId="77777777" w:rsidR="00ED056C" w:rsidRPr="008005E3" w:rsidRDefault="00ED056C">
      <w:pPr>
        <w:spacing w:before="119"/>
        <w:ind w:left="2649"/>
        <w:rPr>
          <w:rFonts w:ascii="Verdana" w:hAnsi="Verdana"/>
          <w:b/>
        </w:rPr>
      </w:pPr>
    </w:p>
    <w:p w14:paraId="1EF492FC" w14:textId="77777777" w:rsidR="00EA6481" w:rsidRPr="008005E3" w:rsidRDefault="003C1E5C">
      <w:pPr>
        <w:pStyle w:val="Heading3"/>
        <w:spacing w:before="119"/>
        <w:rPr>
          <w:rFonts w:ascii="Verdana" w:hAnsi="Verdana"/>
          <w:sz w:val="22"/>
          <w:szCs w:val="22"/>
        </w:rPr>
      </w:pPr>
      <w:r w:rsidRPr="008005E3">
        <w:rPr>
          <w:rFonts w:ascii="Verdana" w:hAnsi="Verdana"/>
          <w:sz w:val="22"/>
          <w:szCs w:val="22"/>
        </w:rPr>
        <w:t>SECTION ONE: DETAILS OF POST</w:t>
      </w:r>
    </w:p>
    <w:p w14:paraId="27B7A298" w14:textId="7241D8AF" w:rsidR="00EA6481" w:rsidRPr="008005E3" w:rsidRDefault="003C1E5C">
      <w:pPr>
        <w:tabs>
          <w:tab w:val="left" w:pos="2103"/>
        </w:tabs>
        <w:spacing w:before="117"/>
        <w:ind w:left="118"/>
        <w:rPr>
          <w:rFonts w:ascii="Verdana" w:hAnsi="Verdana"/>
        </w:rPr>
      </w:pPr>
      <w:r w:rsidRPr="008005E3">
        <w:rPr>
          <w:rFonts w:ascii="Verdana" w:hAnsi="Verdana"/>
          <w:b/>
        </w:rPr>
        <w:t>Role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title: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A62030" w:rsidRPr="008005E3">
        <w:rPr>
          <w:rFonts w:ascii="Verdana" w:hAnsi="Verdana"/>
        </w:rPr>
        <w:t>Associate Minister</w:t>
      </w:r>
    </w:p>
    <w:p w14:paraId="4AE55AEA" w14:textId="5D5770ED" w:rsidR="00EA6481" w:rsidRDefault="003C1E5C" w:rsidP="009003C9">
      <w:pPr>
        <w:tabs>
          <w:tab w:val="left" w:pos="2103"/>
        </w:tabs>
        <w:ind w:left="118"/>
        <w:rPr>
          <w:rFonts w:ascii="Verdana" w:hAnsi="Verdana"/>
        </w:rPr>
      </w:pPr>
      <w:r w:rsidRPr="008005E3">
        <w:rPr>
          <w:rFonts w:ascii="Verdana" w:hAnsi="Verdana"/>
          <w:b/>
        </w:rPr>
        <w:t>Type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of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Role:</w:t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A62030" w:rsidRPr="008005E3">
        <w:rPr>
          <w:rFonts w:ascii="Verdana" w:hAnsi="Verdana"/>
        </w:rPr>
        <w:t>House for Duty</w:t>
      </w:r>
      <w:r w:rsidR="00ED056C">
        <w:rPr>
          <w:rFonts w:ascii="Verdana" w:hAnsi="Verdana"/>
        </w:rPr>
        <w:t xml:space="preserve"> - Sunday, plus two </w:t>
      </w:r>
      <w:proofErr w:type="gramStart"/>
      <w:r w:rsidR="00ED056C">
        <w:rPr>
          <w:rFonts w:ascii="Verdana" w:hAnsi="Verdana"/>
        </w:rPr>
        <w:t>week days</w:t>
      </w:r>
      <w:proofErr w:type="gramEnd"/>
      <w:r w:rsidR="00ED056C">
        <w:rPr>
          <w:rFonts w:ascii="Verdana" w:hAnsi="Verdana"/>
        </w:rPr>
        <w:t xml:space="preserve"> (24 hours)</w:t>
      </w:r>
    </w:p>
    <w:p w14:paraId="7E940B17" w14:textId="7D4B0427" w:rsidR="009003C9" w:rsidRPr="008005E3" w:rsidRDefault="009003C9" w:rsidP="00C75501">
      <w:pPr>
        <w:tabs>
          <w:tab w:val="left" w:pos="2103"/>
        </w:tabs>
        <w:spacing w:after="120"/>
        <w:ind w:left="118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14:paraId="306A55CE" w14:textId="77777777" w:rsidR="00C75501" w:rsidRDefault="003C1E5C" w:rsidP="00C75501">
      <w:pPr>
        <w:tabs>
          <w:tab w:val="left" w:pos="2103"/>
        </w:tabs>
        <w:ind w:left="2878" w:hanging="2760"/>
        <w:rPr>
          <w:rFonts w:ascii="Verdana" w:hAnsi="Verdana"/>
        </w:rPr>
      </w:pPr>
      <w:r w:rsidRPr="008005E3">
        <w:rPr>
          <w:rFonts w:ascii="Verdana" w:hAnsi="Verdana"/>
          <w:b/>
        </w:rPr>
        <w:t>Name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of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benefice:</w:t>
      </w:r>
      <w:r w:rsidRPr="008005E3">
        <w:rPr>
          <w:rFonts w:ascii="Verdana" w:hAnsi="Verdana"/>
          <w:b/>
        </w:rPr>
        <w:tab/>
      </w:r>
      <w:r w:rsidR="00A62030" w:rsidRPr="008005E3">
        <w:rPr>
          <w:rFonts w:ascii="Verdana" w:hAnsi="Verdana"/>
        </w:rPr>
        <w:t xml:space="preserve">Oxford, St Frideswide with </w:t>
      </w:r>
      <w:proofErr w:type="spellStart"/>
      <w:r w:rsidR="00A62030" w:rsidRPr="008005E3">
        <w:rPr>
          <w:rFonts w:ascii="Verdana" w:hAnsi="Verdana"/>
        </w:rPr>
        <w:t>Binsey</w:t>
      </w:r>
      <w:proofErr w:type="spellEnd"/>
      <w:r w:rsidR="00ED056C">
        <w:rPr>
          <w:rFonts w:ascii="Verdana" w:hAnsi="Verdana"/>
        </w:rPr>
        <w:t xml:space="preserve"> </w:t>
      </w:r>
    </w:p>
    <w:p w14:paraId="5BDD979A" w14:textId="3AC84776" w:rsidR="00EA6481" w:rsidRPr="008005E3" w:rsidRDefault="00C75501" w:rsidP="00C75501">
      <w:pPr>
        <w:tabs>
          <w:tab w:val="left" w:pos="2103"/>
        </w:tabs>
        <w:ind w:left="2878" w:hanging="2760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ED056C">
        <w:rPr>
          <w:rFonts w:ascii="Verdana" w:hAnsi="Verdana"/>
        </w:rPr>
        <w:t>(within the Osney Benefice)</w:t>
      </w:r>
    </w:p>
    <w:p w14:paraId="5F0DCB8E" w14:textId="4DDDC52A" w:rsidR="00EA6481" w:rsidRPr="008005E3" w:rsidRDefault="003C1E5C" w:rsidP="008005E3">
      <w:pPr>
        <w:tabs>
          <w:tab w:val="left" w:pos="2103"/>
        </w:tabs>
        <w:spacing w:before="120" w:after="120"/>
        <w:ind w:left="118"/>
        <w:rPr>
          <w:rFonts w:ascii="Verdana" w:hAnsi="Verdana"/>
        </w:rPr>
      </w:pPr>
      <w:r w:rsidRPr="008005E3">
        <w:rPr>
          <w:rFonts w:ascii="Verdana" w:hAnsi="Verdana"/>
          <w:b/>
        </w:rPr>
        <w:t>Episcopal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area: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A61345" w:rsidRPr="008005E3">
        <w:rPr>
          <w:rFonts w:ascii="Verdana" w:hAnsi="Verdana"/>
        </w:rPr>
        <w:t>Oxford</w:t>
      </w:r>
    </w:p>
    <w:p w14:paraId="2F46F3E8" w14:textId="742F5BFA" w:rsidR="00EA6481" w:rsidRPr="008005E3" w:rsidRDefault="003C1E5C" w:rsidP="008005E3">
      <w:pPr>
        <w:tabs>
          <w:tab w:val="left" w:pos="2103"/>
        </w:tabs>
        <w:spacing w:after="120"/>
        <w:ind w:left="118"/>
        <w:rPr>
          <w:rFonts w:ascii="Verdana" w:hAnsi="Verdana"/>
        </w:rPr>
      </w:pPr>
      <w:r w:rsidRPr="008005E3">
        <w:rPr>
          <w:rFonts w:ascii="Verdana" w:hAnsi="Verdana"/>
          <w:b/>
        </w:rPr>
        <w:t>Deanery: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A61345" w:rsidRPr="008005E3">
        <w:rPr>
          <w:rFonts w:ascii="Verdana" w:hAnsi="Verdana"/>
        </w:rPr>
        <w:t>Oxford</w:t>
      </w:r>
    </w:p>
    <w:p w14:paraId="5007E5A5" w14:textId="0EE0408D" w:rsidR="00EA6481" w:rsidRPr="008005E3" w:rsidRDefault="003C1E5C" w:rsidP="008005E3">
      <w:pPr>
        <w:tabs>
          <w:tab w:val="left" w:pos="2103"/>
        </w:tabs>
        <w:spacing w:after="120"/>
        <w:ind w:left="118"/>
        <w:rPr>
          <w:rFonts w:ascii="Verdana" w:hAnsi="Verdana"/>
        </w:rPr>
      </w:pPr>
      <w:r w:rsidRPr="008005E3">
        <w:rPr>
          <w:rFonts w:ascii="Verdana" w:hAnsi="Verdana"/>
          <w:b/>
        </w:rPr>
        <w:t>Archdeaconry: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A61345" w:rsidRPr="008005E3">
        <w:rPr>
          <w:rFonts w:ascii="Verdana" w:hAnsi="Verdana"/>
        </w:rPr>
        <w:t>Oxford</w:t>
      </w:r>
    </w:p>
    <w:p w14:paraId="3638A460" w14:textId="75A597E4" w:rsidR="008005E3" w:rsidRDefault="003C1E5C" w:rsidP="008005E3">
      <w:pPr>
        <w:tabs>
          <w:tab w:val="left" w:pos="2103"/>
        </w:tabs>
        <w:ind w:left="2880" w:hanging="2774"/>
        <w:rPr>
          <w:rFonts w:ascii="Verdana" w:hAnsi="Verdana"/>
        </w:rPr>
      </w:pPr>
      <w:proofErr w:type="gramStart"/>
      <w:r w:rsidRPr="008005E3">
        <w:rPr>
          <w:rFonts w:ascii="Verdana" w:hAnsi="Verdana"/>
          <w:b/>
        </w:rPr>
        <w:t>Conditions</w:t>
      </w:r>
      <w:proofErr w:type="gramEnd"/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Pr="008005E3">
        <w:rPr>
          <w:rFonts w:ascii="Verdana" w:hAnsi="Verdana"/>
        </w:rPr>
        <w:t>Please refer to Statements of Particulars document issued i</w:t>
      </w:r>
      <w:r w:rsidR="008005E3">
        <w:rPr>
          <w:rFonts w:ascii="Verdana" w:hAnsi="Verdana"/>
        </w:rPr>
        <w:t>n</w:t>
      </w:r>
    </w:p>
    <w:p w14:paraId="113D3A74" w14:textId="2E528894" w:rsidR="00EA6481" w:rsidRPr="008005E3" w:rsidRDefault="008005E3" w:rsidP="008005E3">
      <w:pPr>
        <w:tabs>
          <w:tab w:val="left" w:pos="2103"/>
        </w:tabs>
        <w:ind w:left="2880" w:hanging="2774"/>
        <w:rPr>
          <w:rFonts w:ascii="Verdana" w:hAnsi="Verdana"/>
        </w:rPr>
      </w:pPr>
      <w:r w:rsidRPr="008005E3">
        <w:rPr>
          <w:rFonts w:ascii="Verdana" w:hAnsi="Verdana"/>
          <w:b/>
        </w:rPr>
        <w:t>of Service: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3C1E5C" w:rsidRPr="008005E3">
        <w:rPr>
          <w:rFonts w:ascii="Verdana" w:hAnsi="Verdana"/>
        </w:rPr>
        <w:t>conjunction</w:t>
      </w:r>
      <w:r w:rsidR="003C1E5C" w:rsidRPr="008005E3">
        <w:rPr>
          <w:rFonts w:ascii="Verdana" w:hAnsi="Verdana"/>
          <w:spacing w:val="-13"/>
        </w:rPr>
        <w:t xml:space="preserve"> </w:t>
      </w:r>
      <w:r w:rsidR="003C1E5C" w:rsidRPr="008005E3">
        <w:rPr>
          <w:rFonts w:ascii="Verdana" w:hAnsi="Verdana"/>
        </w:rPr>
        <w:t>with</w:t>
      </w:r>
      <w:r>
        <w:rPr>
          <w:rFonts w:ascii="Verdana" w:hAnsi="Verdana"/>
          <w:b/>
        </w:rPr>
        <w:t xml:space="preserve"> </w:t>
      </w:r>
      <w:r w:rsidR="003C1E5C" w:rsidRPr="008005E3">
        <w:rPr>
          <w:rFonts w:ascii="Verdana" w:hAnsi="Verdana"/>
        </w:rPr>
        <w:t>this role description</w:t>
      </w:r>
      <w:r>
        <w:rPr>
          <w:rFonts w:ascii="Verdana" w:hAnsi="Verdana"/>
        </w:rPr>
        <w:t>.</w:t>
      </w:r>
    </w:p>
    <w:p w14:paraId="74F81E9F" w14:textId="4361DA9E" w:rsidR="00632842" w:rsidRPr="008005E3" w:rsidRDefault="003C1E5C" w:rsidP="00632842">
      <w:pPr>
        <w:tabs>
          <w:tab w:val="left" w:pos="2103"/>
        </w:tabs>
        <w:spacing w:before="120"/>
        <w:ind w:left="118"/>
        <w:rPr>
          <w:rFonts w:ascii="Verdana" w:hAnsi="Verdana"/>
        </w:rPr>
      </w:pPr>
      <w:r w:rsidRPr="008005E3">
        <w:rPr>
          <w:rFonts w:ascii="Verdana" w:hAnsi="Verdana"/>
          <w:b/>
        </w:rPr>
        <w:t>Key</w:t>
      </w:r>
      <w:r w:rsidRPr="008005E3">
        <w:rPr>
          <w:rFonts w:ascii="Verdana" w:hAnsi="Verdana"/>
          <w:b/>
          <w:spacing w:val="-2"/>
        </w:rPr>
        <w:t xml:space="preserve"> </w:t>
      </w:r>
      <w:r w:rsidRPr="008005E3">
        <w:rPr>
          <w:rFonts w:ascii="Verdana" w:hAnsi="Verdana"/>
          <w:b/>
        </w:rPr>
        <w:t>contact</w:t>
      </w:r>
      <w:r w:rsidRPr="008005E3">
        <w:rPr>
          <w:rFonts w:ascii="Verdana" w:hAnsi="Verdana"/>
          <w:b/>
          <w:spacing w:val="-1"/>
        </w:rPr>
        <w:t xml:space="preserve"> </w:t>
      </w:r>
      <w:r w:rsidRPr="008005E3">
        <w:rPr>
          <w:rFonts w:ascii="Verdana" w:hAnsi="Verdana"/>
          <w:b/>
        </w:rPr>
        <w:t>for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Pr="008005E3">
        <w:rPr>
          <w:rFonts w:ascii="Verdana" w:hAnsi="Verdana"/>
        </w:rPr>
        <w:t>Archdeacon of</w:t>
      </w:r>
      <w:r w:rsidR="00632842" w:rsidRPr="008005E3">
        <w:rPr>
          <w:rFonts w:ascii="Verdana" w:hAnsi="Verdana"/>
        </w:rPr>
        <w:t xml:space="preserve"> Oxfordshire</w:t>
      </w:r>
    </w:p>
    <w:p w14:paraId="6D78B1DC" w14:textId="77777777" w:rsidR="008005E3" w:rsidRPr="000B7529" w:rsidRDefault="003C1E5C" w:rsidP="008005E3">
      <w:pPr>
        <w:tabs>
          <w:tab w:val="left" w:pos="2103"/>
        </w:tabs>
        <w:spacing w:line="267" w:lineRule="exact"/>
        <w:ind w:left="2878" w:hanging="2760"/>
        <w:rPr>
          <w:rFonts w:ascii="Verdana" w:hAnsi="Verdana"/>
        </w:rPr>
      </w:pPr>
      <w:r w:rsidRPr="008005E3">
        <w:rPr>
          <w:rFonts w:ascii="Verdana" w:hAnsi="Verdana"/>
          <w:b/>
        </w:rPr>
        <w:t>Clergy</w:t>
      </w:r>
      <w:r w:rsidRPr="008005E3">
        <w:rPr>
          <w:rFonts w:ascii="Verdana" w:hAnsi="Verdana"/>
          <w:b/>
          <w:spacing w:val="-3"/>
        </w:rPr>
        <w:t xml:space="preserve"> </w:t>
      </w:r>
      <w:r w:rsidRPr="008005E3">
        <w:rPr>
          <w:rFonts w:ascii="Verdana" w:hAnsi="Verdana"/>
          <w:b/>
        </w:rPr>
        <w:t>Terms</w:t>
      </w:r>
      <w:r w:rsidRPr="008005E3">
        <w:rPr>
          <w:rFonts w:ascii="Verdana" w:hAnsi="Verdana"/>
          <w:b/>
          <w:spacing w:val="-3"/>
        </w:rPr>
        <w:t xml:space="preserve"> </w:t>
      </w:r>
      <w:r w:rsidRPr="008005E3">
        <w:rPr>
          <w:rFonts w:ascii="Verdana" w:hAnsi="Verdana"/>
          <w:b/>
        </w:rPr>
        <w:t>of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Pr="000B7529">
        <w:rPr>
          <w:rFonts w:ascii="Verdana" w:hAnsi="Verdana"/>
        </w:rPr>
        <w:t xml:space="preserve">This role falls within the Clergy Terms of Service formally </w:t>
      </w:r>
    </w:p>
    <w:p w14:paraId="5F969156" w14:textId="56E1FF39" w:rsidR="008005E3" w:rsidRDefault="008005E3" w:rsidP="008005E3">
      <w:pPr>
        <w:tabs>
          <w:tab w:val="left" w:pos="2103"/>
        </w:tabs>
        <w:spacing w:line="267" w:lineRule="exact"/>
        <w:ind w:left="2878" w:hanging="2760"/>
        <w:rPr>
          <w:rFonts w:ascii="Verdana" w:hAnsi="Verdana"/>
        </w:rPr>
      </w:pPr>
      <w:r w:rsidRPr="000B7529">
        <w:rPr>
          <w:rFonts w:ascii="Verdana" w:hAnsi="Verdana"/>
          <w:b/>
        </w:rPr>
        <w:t>Service:</w:t>
      </w:r>
      <w:r w:rsidRPr="000B7529">
        <w:rPr>
          <w:rFonts w:ascii="Verdana" w:hAnsi="Verdana"/>
          <w:b/>
        </w:rPr>
        <w:tab/>
      </w:r>
      <w:r w:rsidRPr="000B7529">
        <w:rPr>
          <w:rFonts w:ascii="Verdana" w:hAnsi="Verdana"/>
          <w:b/>
        </w:rPr>
        <w:tab/>
      </w:r>
      <w:r w:rsidR="003C1E5C" w:rsidRPr="000B7529">
        <w:rPr>
          <w:rFonts w:ascii="Verdana" w:hAnsi="Verdana"/>
        </w:rPr>
        <w:t>known as Common</w:t>
      </w:r>
      <w:r w:rsidR="003C1E5C" w:rsidRPr="000B7529">
        <w:rPr>
          <w:rFonts w:ascii="Verdana" w:hAnsi="Verdana"/>
          <w:spacing w:val="-29"/>
        </w:rPr>
        <w:t xml:space="preserve"> </w:t>
      </w:r>
      <w:r w:rsidR="003C1E5C" w:rsidRPr="000B7529">
        <w:rPr>
          <w:rFonts w:ascii="Verdana" w:hAnsi="Verdana"/>
        </w:rPr>
        <w:t>Tenure</w:t>
      </w:r>
    </w:p>
    <w:p w14:paraId="55CBAB33" w14:textId="6451FE1A" w:rsidR="00EA6481" w:rsidRPr="008005E3" w:rsidRDefault="003C1E5C" w:rsidP="008005E3">
      <w:pPr>
        <w:tabs>
          <w:tab w:val="left" w:pos="2103"/>
        </w:tabs>
        <w:spacing w:after="120" w:line="267" w:lineRule="exact"/>
        <w:ind w:left="2878" w:hanging="2760"/>
        <w:rPr>
          <w:rFonts w:ascii="Verdana" w:hAnsi="Verdana"/>
        </w:rPr>
      </w:pP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Pr="008005E3">
        <w:rPr>
          <w:rFonts w:ascii="Verdana" w:hAnsi="Verdana"/>
        </w:rPr>
        <w:t xml:space="preserve">The Archdeacon of </w:t>
      </w:r>
      <w:r w:rsidR="00632842" w:rsidRPr="008005E3">
        <w:rPr>
          <w:rFonts w:ascii="Verdana" w:hAnsi="Verdana"/>
        </w:rPr>
        <w:t>Oxfordshire</w:t>
      </w:r>
      <w:r w:rsidRPr="008005E3">
        <w:rPr>
          <w:rFonts w:ascii="Verdana" w:hAnsi="Verdana"/>
        </w:rPr>
        <w:t xml:space="preserve"> is the designated person by the Bishop of Oxford to issue the Statement of Particulars for the post</w:t>
      </w:r>
      <w:r w:rsidRPr="008005E3">
        <w:rPr>
          <w:rFonts w:ascii="Verdana" w:hAnsi="Verdana"/>
          <w:spacing w:val="-12"/>
        </w:rPr>
        <w:t xml:space="preserve"> </w:t>
      </w:r>
      <w:r w:rsidRPr="008005E3">
        <w:rPr>
          <w:rFonts w:ascii="Verdana" w:hAnsi="Verdana"/>
        </w:rPr>
        <w:t>holder.</w:t>
      </w:r>
    </w:p>
    <w:p w14:paraId="0173992D" w14:textId="3EE5CB3B" w:rsidR="00EA6481" w:rsidRPr="008005E3" w:rsidRDefault="003C1E5C" w:rsidP="008005E3">
      <w:pPr>
        <w:tabs>
          <w:tab w:val="left" w:pos="2103"/>
        </w:tabs>
        <w:rPr>
          <w:rFonts w:ascii="Verdana" w:hAnsi="Verdana"/>
        </w:rPr>
      </w:pPr>
      <w:r w:rsidRPr="008005E3">
        <w:rPr>
          <w:rFonts w:ascii="Verdana" w:hAnsi="Verdana"/>
          <w:b/>
        </w:rPr>
        <w:t>Accountability:</w:t>
      </w:r>
      <w:r w:rsidRP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="008005E3">
        <w:rPr>
          <w:rFonts w:ascii="Verdana" w:hAnsi="Verdana"/>
          <w:b/>
        </w:rPr>
        <w:tab/>
      </w:r>
      <w:r w:rsidRPr="008005E3">
        <w:rPr>
          <w:rFonts w:ascii="Verdana" w:hAnsi="Verdana"/>
        </w:rPr>
        <w:t>Priests share with the Bishop in the oversight of the</w:t>
      </w:r>
      <w:r w:rsidRPr="008005E3">
        <w:rPr>
          <w:rFonts w:ascii="Verdana" w:hAnsi="Verdana"/>
          <w:spacing w:val="-17"/>
        </w:rPr>
        <w:t xml:space="preserve"> </w:t>
      </w:r>
      <w:r w:rsidRPr="008005E3">
        <w:rPr>
          <w:rFonts w:ascii="Verdana" w:hAnsi="Verdana"/>
        </w:rPr>
        <w:t>Church.</w:t>
      </w:r>
    </w:p>
    <w:p w14:paraId="0A62A025" w14:textId="0DAF67D8" w:rsidR="00A62030" w:rsidRPr="008005E3" w:rsidRDefault="00A62030" w:rsidP="008005E3">
      <w:pPr>
        <w:tabs>
          <w:tab w:val="left" w:pos="2103"/>
        </w:tabs>
        <w:ind w:left="2880"/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 xml:space="preserve">In the first instance the </w:t>
      </w:r>
      <w:proofErr w:type="spellStart"/>
      <w:r w:rsidRPr="008005E3">
        <w:rPr>
          <w:rFonts w:ascii="Verdana" w:hAnsi="Verdana"/>
          <w:bCs/>
        </w:rPr>
        <w:t>HfD</w:t>
      </w:r>
      <w:proofErr w:type="spellEnd"/>
      <w:r w:rsidRPr="008005E3">
        <w:rPr>
          <w:rFonts w:ascii="Verdana" w:hAnsi="Verdana"/>
          <w:bCs/>
        </w:rPr>
        <w:t xml:space="preserve"> priest is accountable to the Incumbent of the benefice who will act as line-manager through the weekly staff meeting and regular one-to-one session</w:t>
      </w:r>
      <w:r w:rsidR="00ED056C">
        <w:rPr>
          <w:rFonts w:ascii="Verdana" w:hAnsi="Verdana"/>
          <w:bCs/>
        </w:rPr>
        <w:t>s</w:t>
      </w:r>
      <w:r w:rsidRPr="008005E3">
        <w:rPr>
          <w:rFonts w:ascii="Verdana" w:hAnsi="Verdana"/>
          <w:bCs/>
        </w:rPr>
        <w:t xml:space="preserve"> for support and consultation.</w:t>
      </w:r>
    </w:p>
    <w:p w14:paraId="0D514A11" w14:textId="77777777" w:rsidR="00EA6481" w:rsidRPr="008005E3" w:rsidRDefault="00EA6481">
      <w:pPr>
        <w:pStyle w:val="BodyText"/>
        <w:spacing w:before="11"/>
        <w:rPr>
          <w:rFonts w:ascii="Verdana" w:hAnsi="Verdana"/>
          <w:i/>
          <w:sz w:val="22"/>
          <w:szCs w:val="22"/>
        </w:rPr>
      </w:pPr>
    </w:p>
    <w:p w14:paraId="0293336A" w14:textId="77777777" w:rsidR="00EA6481" w:rsidRPr="008005E3" w:rsidRDefault="003C1E5C">
      <w:pPr>
        <w:pStyle w:val="Heading3"/>
        <w:spacing w:before="0"/>
        <w:rPr>
          <w:rFonts w:ascii="Verdana" w:hAnsi="Verdana"/>
          <w:sz w:val="22"/>
          <w:szCs w:val="22"/>
        </w:rPr>
      </w:pPr>
      <w:r w:rsidRPr="008005E3">
        <w:rPr>
          <w:rFonts w:ascii="Verdana" w:hAnsi="Verdana"/>
          <w:sz w:val="22"/>
          <w:szCs w:val="22"/>
        </w:rPr>
        <w:t>SECTION TWO: CONTEXT</w:t>
      </w:r>
    </w:p>
    <w:p w14:paraId="642816B0" w14:textId="77777777" w:rsidR="00EA6481" w:rsidRPr="008005E3" w:rsidRDefault="003C1E5C">
      <w:pPr>
        <w:spacing w:before="120"/>
        <w:ind w:left="118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>Wider Context</w:t>
      </w:r>
    </w:p>
    <w:p w14:paraId="73A2B2EB" w14:textId="5B564572" w:rsidR="00EA6481" w:rsidRPr="008005E3" w:rsidRDefault="00A62030" w:rsidP="008005E3">
      <w:pPr>
        <w:spacing w:before="100" w:beforeAutospacing="1" w:after="120"/>
        <w:ind w:left="118" w:right="427"/>
        <w:rPr>
          <w:rFonts w:ascii="Verdana" w:hAnsi="Verdana"/>
        </w:rPr>
      </w:pPr>
      <w:r w:rsidRPr="008005E3">
        <w:rPr>
          <w:rFonts w:ascii="Verdana" w:hAnsi="Verdana"/>
        </w:rPr>
        <w:t xml:space="preserve">The Diocese has developed </w:t>
      </w:r>
      <w:r w:rsidR="003C1E5C" w:rsidRPr="008005E3">
        <w:rPr>
          <w:rFonts w:ascii="Verdana" w:hAnsi="Verdana"/>
        </w:rPr>
        <w:t xml:space="preserve">a new Common Vision </w:t>
      </w:r>
      <w:r w:rsidRPr="008005E3">
        <w:rPr>
          <w:rFonts w:ascii="Verdana" w:hAnsi="Verdana"/>
        </w:rPr>
        <w:t xml:space="preserve">that </w:t>
      </w:r>
      <w:r w:rsidR="003C1E5C" w:rsidRPr="008005E3">
        <w:rPr>
          <w:rFonts w:ascii="Verdana" w:hAnsi="Verdana"/>
        </w:rPr>
        <w:t>addresses what kind of church we are called to be –</w:t>
      </w:r>
      <w:r w:rsidRPr="008005E3">
        <w:rPr>
          <w:rFonts w:ascii="Verdana" w:hAnsi="Verdana"/>
        </w:rPr>
        <w:t xml:space="preserve"> a </w:t>
      </w:r>
      <w:r w:rsidR="003C1E5C" w:rsidRPr="008005E3">
        <w:rPr>
          <w:rFonts w:ascii="Verdana" w:hAnsi="Verdana"/>
        </w:rPr>
        <w:t>Christ-like Church. What are the marks of a Christ-like Church? To be the Church of the Beatitudes:</w:t>
      </w:r>
    </w:p>
    <w:p w14:paraId="43B6D3C9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0" w:line="280" w:lineRule="exact"/>
        <w:rPr>
          <w:rFonts w:ascii="Verdana" w:hAnsi="Verdana"/>
        </w:rPr>
      </w:pPr>
      <w:r w:rsidRPr="008005E3">
        <w:rPr>
          <w:rFonts w:ascii="Verdana" w:hAnsi="Verdana"/>
        </w:rPr>
        <w:t>Contemplative</w:t>
      </w:r>
    </w:p>
    <w:p w14:paraId="57E7ADF2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118"/>
        <w:rPr>
          <w:rFonts w:ascii="Verdana" w:hAnsi="Verdana"/>
        </w:rPr>
      </w:pPr>
      <w:r w:rsidRPr="008005E3">
        <w:rPr>
          <w:rFonts w:ascii="Verdana" w:hAnsi="Verdana"/>
        </w:rPr>
        <w:t>Compassionate</w:t>
      </w:r>
    </w:p>
    <w:p w14:paraId="6E08F447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121"/>
        <w:rPr>
          <w:rFonts w:ascii="Verdana" w:hAnsi="Verdana"/>
        </w:rPr>
      </w:pPr>
      <w:r w:rsidRPr="008005E3">
        <w:rPr>
          <w:rFonts w:ascii="Verdana" w:hAnsi="Verdana"/>
        </w:rPr>
        <w:t>Courageous</w:t>
      </w:r>
    </w:p>
    <w:p w14:paraId="6890400D" w14:textId="77777777" w:rsidR="00EA6481" w:rsidRPr="008005E3" w:rsidRDefault="003C1E5C">
      <w:pPr>
        <w:spacing w:before="120"/>
        <w:ind w:left="118" w:right="234"/>
        <w:rPr>
          <w:rFonts w:ascii="Verdana" w:hAnsi="Verdana"/>
        </w:rPr>
      </w:pPr>
      <w:r w:rsidRPr="008005E3">
        <w:rPr>
          <w:rFonts w:ascii="Verdana" w:hAnsi="Verdana"/>
        </w:rPr>
        <w:t>It also asks what we are therefore called to do together. This is currently a work in progress, but is likely to cover some of the following strategic priorities:</w:t>
      </w:r>
    </w:p>
    <w:p w14:paraId="00F62119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121"/>
        <w:rPr>
          <w:rFonts w:ascii="Verdana" w:hAnsi="Verdana"/>
        </w:rPr>
      </w:pPr>
      <w:r w:rsidRPr="008005E3">
        <w:rPr>
          <w:rFonts w:ascii="Verdana" w:hAnsi="Verdana"/>
        </w:rPr>
        <w:t>Make a difference in the</w:t>
      </w:r>
      <w:r w:rsidRPr="008005E3">
        <w:rPr>
          <w:rFonts w:ascii="Verdana" w:hAnsi="Verdana"/>
          <w:spacing w:val="-7"/>
        </w:rPr>
        <w:t xml:space="preserve"> </w:t>
      </w:r>
      <w:proofErr w:type="gramStart"/>
      <w:r w:rsidRPr="008005E3">
        <w:rPr>
          <w:rFonts w:ascii="Verdana" w:hAnsi="Verdana"/>
        </w:rPr>
        <w:t>world</w:t>
      </w:r>
      <w:proofErr w:type="gramEnd"/>
    </w:p>
    <w:p w14:paraId="7D605E8C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rPr>
          <w:rFonts w:ascii="Verdana" w:hAnsi="Verdana"/>
        </w:rPr>
      </w:pPr>
      <w:r w:rsidRPr="008005E3">
        <w:rPr>
          <w:rFonts w:ascii="Verdana" w:hAnsi="Verdana"/>
        </w:rPr>
        <w:t>Support and grow the local</w:t>
      </w:r>
      <w:r w:rsidRPr="008005E3">
        <w:rPr>
          <w:rFonts w:ascii="Verdana" w:hAnsi="Verdana"/>
          <w:spacing w:val="-6"/>
        </w:rPr>
        <w:t xml:space="preserve"> </w:t>
      </w:r>
      <w:proofErr w:type="gramStart"/>
      <w:r w:rsidRPr="008005E3">
        <w:rPr>
          <w:rFonts w:ascii="Verdana" w:hAnsi="Verdana"/>
        </w:rPr>
        <w:t>church</w:t>
      </w:r>
      <w:proofErr w:type="gramEnd"/>
    </w:p>
    <w:p w14:paraId="75180FFA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119"/>
        <w:rPr>
          <w:rFonts w:ascii="Verdana" w:hAnsi="Verdana"/>
        </w:rPr>
      </w:pPr>
      <w:r w:rsidRPr="008005E3">
        <w:rPr>
          <w:rFonts w:ascii="Verdana" w:hAnsi="Verdana"/>
        </w:rPr>
        <w:t>Establish new churches and</w:t>
      </w:r>
      <w:r w:rsidRPr="008005E3">
        <w:rPr>
          <w:rFonts w:ascii="Verdana" w:hAnsi="Verdana"/>
          <w:spacing w:val="-6"/>
        </w:rPr>
        <w:t xml:space="preserve"> </w:t>
      </w:r>
      <w:proofErr w:type="gramStart"/>
      <w:r w:rsidRPr="008005E3">
        <w:rPr>
          <w:rFonts w:ascii="Verdana" w:hAnsi="Verdana"/>
        </w:rPr>
        <w:t>congregations</w:t>
      </w:r>
      <w:proofErr w:type="gramEnd"/>
    </w:p>
    <w:p w14:paraId="3729DD96" w14:textId="77777777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rPr>
          <w:rFonts w:ascii="Verdana" w:hAnsi="Verdana"/>
        </w:rPr>
      </w:pPr>
      <w:r w:rsidRPr="008005E3">
        <w:rPr>
          <w:rFonts w:ascii="Verdana" w:hAnsi="Verdana"/>
        </w:rPr>
        <w:t>Serve our</w:t>
      </w:r>
      <w:r w:rsidRPr="008005E3">
        <w:rPr>
          <w:rFonts w:ascii="Verdana" w:hAnsi="Verdana"/>
          <w:spacing w:val="-5"/>
        </w:rPr>
        <w:t xml:space="preserve"> </w:t>
      </w:r>
      <w:proofErr w:type="gramStart"/>
      <w:r w:rsidRPr="008005E3">
        <w:rPr>
          <w:rFonts w:ascii="Verdana" w:hAnsi="Verdana"/>
        </w:rPr>
        <w:t>schools</w:t>
      </w:r>
      <w:proofErr w:type="gramEnd"/>
    </w:p>
    <w:p w14:paraId="5C268F65" w14:textId="02550F9E" w:rsidR="00EA6481" w:rsidRPr="008005E3" w:rsidRDefault="003C1E5C">
      <w:pPr>
        <w:pStyle w:val="ListParagraph"/>
        <w:numPr>
          <w:ilvl w:val="0"/>
          <w:numId w:val="4"/>
        </w:numPr>
        <w:tabs>
          <w:tab w:val="left" w:pos="838"/>
          <w:tab w:val="left" w:pos="839"/>
        </w:tabs>
        <w:spacing w:before="121"/>
        <w:rPr>
          <w:rFonts w:ascii="Verdana" w:hAnsi="Verdana"/>
        </w:rPr>
      </w:pPr>
      <w:r w:rsidRPr="008005E3">
        <w:rPr>
          <w:rFonts w:ascii="Verdana" w:hAnsi="Verdana"/>
        </w:rPr>
        <w:t>Renew discipleship and</w:t>
      </w:r>
      <w:r w:rsidRPr="008005E3">
        <w:rPr>
          <w:rFonts w:ascii="Verdana" w:hAnsi="Verdana"/>
          <w:spacing w:val="-6"/>
        </w:rPr>
        <w:t xml:space="preserve"> </w:t>
      </w:r>
      <w:proofErr w:type="gramStart"/>
      <w:r w:rsidRPr="008005E3">
        <w:rPr>
          <w:rFonts w:ascii="Verdana" w:hAnsi="Verdana"/>
        </w:rPr>
        <w:t>ministry</w:t>
      </w:r>
      <w:proofErr w:type="gramEnd"/>
    </w:p>
    <w:p w14:paraId="1444DE5E" w14:textId="77777777" w:rsidR="002D5758" w:rsidRPr="008005E3" w:rsidRDefault="002D5758" w:rsidP="002D5758">
      <w:pPr>
        <w:tabs>
          <w:tab w:val="left" w:pos="838"/>
          <w:tab w:val="left" w:pos="839"/>
        </w:tabs>
        <w:spacing w:before="121"/>
        <w:rPr>
          <w:rFonts w:ascii="Verdana" w:hAnsi="Verdana"/>
        </w:rPr>
      </w:pPr>
    </w:p>
    <w:p w14:paraId="1E8FE5F3" w14:textId="77777777" w:rsidR="00EA6481" w:rsidRPr="008005E3" w:rsidRDefault="003C1E5C">
      <w:pPr>
        <w:spacing w:before="35"/>
        <w:ind w:left="118" w:right="676"/>
        <w:rPr>
          <w:rFonts w:ascii="Verdana" w:hAnsi="Verdana"/>
        </w:rPr>
      </w:pPr>
      <w:r w:rsidRPr="008005E3">
        <w:rPr>
          <w:rFonts w:ascii="Verdana" w:hAnsi="Verdana"/>
        </w:rPr>
        <w:t xml:space="preserve">These priorities will be supported centrally by resources, training, conferences, workshops, and much more. The diocese is inviting benefices and their priests to share a vision rather than demanding a response. It wants all its priests to </w:t>
      </w:r>
      <w:r w:rsidRPr="008005E3">
        <w:rPr>
          <w:rFonts w:ascii="Verdana" w:hAnsi="Verdana"/>
        </w:rPr>
        <w:lastRenderedPageBreak/>
        <w:t>flourish in ministry and to deepen their enjoyment of God.</w:t>
      </w:r>
    </w:p>
    <w:p w14:paraId="1175708D" w14:textId="27449865" w:rsidR="00EA6481" w:rsidRPr="008005E3" w:rsidRDefault="00EA6481">
      <w:pPr>
        <w:pStyle w:val="BodyText"/>
        <w:rPr>
          <w:rFonts w:ascii="Verdana" w:hAnsi="Verdana"/>
          <w:sz w:val="22"/>
          <w:szCs w:val="22"/>
        </w:rPr>
      </w:pPr>
    </w:p>
    <w:p w14:paraId="616B7975" w14:textId="77777777" w:rsidR="00EA6481" w:rsidRPr="008005E3" w:rsidRDefault="003C1E5C" w:rsidP="009123D9">
      <w:pPr>
        <w:pStyle w:val="Heading3"/>
        <w:spacing w:before="146"/>
        <w:ind w:left="0"/>
        <w:rPr>
          <w:rFonts w:ascii="Verdana" w:hAnsi="Verdana"/>
          <w:sz w:val="22"/>
          <w:szCs w:val="22"/>
        </w:rPr>
      </w:pPr>
      <w:r w:rsidRPr="008005E3">
        <w:rPr>
          <w:rFonts w:ascii="Verdana" w:hAnsi="Verdana"/>
          <w:sz w:val="22"/>
          <w:szCs w:val="22"/>
        </w:rPr>
        <w:t>Local Context</w:t>
      </w:r>
    </w:p>
    <w:p w14:paraId="4124585B" w14:textId="1144E456" w:rsidR="00EA6481" w:rsidRPr="008005E3" w:rsidRDefault="00C456F1">
      <w:pPr>
        <w:pStyle w:val="BodyText"/>
        <w:spacing w:before="2"/>
        <w:rPr>
          <w:rFonts w:ascii="Verdana" w:hAnsi="Verdana"/>
          <w:iCs/>
          <w:sz w:val="22"/>
          <w:szCs w:val="22"/>
        </w:rPr>
      </w:pPr>
      <w:r w:rsidRPr="008005E3">
        <w:rPr>
          <w:rFonts w:ascii="Verdana" w:hAnsi="Verdana"/>
          <w:iCs/>
          <w:sz w:val="22"/>
          <w:szCs w:val="22"/>
        </w:rPr>
        <w:t>Please see the parish profile.</w:t>
      </w:r>
    </w:p>
    <w:p w14:paraId="697EE696" w14:textId="4460E960" w:rsidR="00C456F1" w:rsidRPr="008005E3" w:rsidRDefault="00C456F1">
      <w:pPr>
        <w:pStyle w:val="BodyText"/>
        <w:spacing w:before="2"/>
        <w:rPr>
          <w:rFonts w:ascii="Verdana" w:hAnsi="Verdana"/>
          <w:iCs/>
          <w:sz w:val="22"/>
          <w:szCs w:val="22"/>
        </w:rPr>
      </w:pPr>
    </w:p>
    <w:p w14:paraId="54E5DC65" w14:textId="77777777" w:rsidR="00C456F1" w:rsidRPr="008005E3" w:rsidRDefault="00C456F1">
      <w:pPr>
        <w:pStyle w:val="BodyText"/>
        <w:spacing w:before="2"/>
        <w:rPr>
          <w:rFonts w:ascii="Verdana" w:hAnsi="Verdana"/>
          <w:iCs/>
          <w:sz w:val="22"/>
          <w:szCs w:val="22"/>
        </w:rPr>
      </w:pPr>
    </w:p>
    <w:p w14:paraId="2A5E78A5" w14:textId="77777777" w:rsidR="00EA6481" w:rsidRPr="008005E3" w:rsidRDefault="003C1E5C" w:rsidP="00C456F1">
      <w:pPr>
        <w:pStyle w:val="Heading3"/>
        <w:spacing w:before="0" w:after="120" w:line="292" w:lineRule="exact"/>
        <w:rPr>
          <w:rFonts w:ascii="Verdana" w:hAnsi="Verdana"/>
          <w:sz w:val="22"/>
          <w:szCs w:val="22"/>
        </w:rPr>
      </w:pPr>
      <w:r w:rsidRPr="008005E3">
        <w:rPr>
          <w:rFonts w:ascii="Verdana" w:hAnsi="Verdana"/>
          <w:sz w:val="22"/>
          <w:szCs w:val="22"/>
        </w:rPr>
        <w:t>SECTION THREE: ROLE PURPOSE AND KEY RESPONSIBILITIES</w:t>
      </w:r>
    </w:p>
    <w:p w14:paraId="054726C4" w14:textId="77777777" w:rsidR="00D61EE2" w:rsidRPr="008005E3" w:rsidRDefault="00D61EE2" w:rsidP="00D61EE2">
      <w:pPr>
        <w:ind w:left="118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>General:</w:t>
      </w:r>
    </w:p>
    <w:p w14:paraId="15A6D1FF" w14:textId="1CE9DB4B" w:rsidR="00D61EE2" w:rsidRPr="008005E3" w:rsidRDefault="00D61EE2" w:rsidP="008005E3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8005E3">
        <w:rPr>
          <w:rFonts w:ascii="Verdana" w:hAnsi="Verdana"/>
        </w:rPr>
        <w:t>To exercise the cure of souls shared with the bishop in this parish in collaboration with colleagues, including the praying of the Daily Office, the administration of the sacraments and preaching</w:t>
      </w:r>
      <w:r w:rsidR="008005E3">
        <w:rPr>
          <w:rFonts w:ascii="Verdana" w:hAnsi="Verdana"/>
        </w:rPr>
        <w:t>.</w:t>
      </w:r>
    </w:p>
    <w:p w14:paraId="3BD2DE3B" w14:textId="528E86D7" w:rsidR="00D61EE2" w:rsidRPr="008005E3" w:rsidRDefault="00D61EE2" w:rsidP="008005E3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8005E3">
        <w:rPr>
          <w:rFonts w:ascii="Verdana" w:hAnsi="Verdana"/>
        </w:rPr>
        <w:t>To have regard to the calling and responsibilities of the clergy (as described in the Canons, the Ordinal, the Code of Professional Conduct for the Clergy) and other relevant legislation</w:t>
      </w:r>
      <w:r w:rsidR="008005E3">
        <w:rPr>
          <w:rFonts w:ascii="Verdana" w:hAnsi="Verdana"/>
        </w:rPr>
        <w:t>.</w:t>
      </w:r>
    </w:p>
    <w:p w14:paraId="157390B4" w14:textId="40D7C198" w:rsidR="00D61EE2" w:rsidRPr="008005E3" w:rsidRDefault="00D61EE2" w:rsidP="008005E3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8005E3">
        <w:rPr>
          <w:rFonts w:ascii="Verdana" w:hAnsi="Verdana"/>
        </w:rPr>
        <w:t>To share in the wider work of the deanery and diocese as appropriate, for the building up of the whole Body of Christ</w:t>
      </w:r>
      <w:r w:rsidR="008005E3">
        <w:rPr>
          <w:rFonts w:ascii="Verdana" w:hAnsi="Verdana"/>
        </w:rPr>
        <w:t>.</w:t>
      </w:r>
    </w:p>
    <w:p w14:paraId="0D83143F" w14:textId="77777777" w:rsidR="00D61EE2" w:rsidRPr="008005E3" w:rsidRDefault="00D61EE2" w:rsidP="00D61EE2">
      <w:pPr>
        <w:ind w:left="118"/>
        <w:rPr>
          <w:rFonts w:ascii="Verdana" w:hAnsi="Verdana"/>
        </w:rPr>
      </w:pPr>
    </w:p>
    <w:p w14:paraId="78AC79F8" w14:textId="4A9211E4" w:rsidR="00D61EE2" w:rsidRDefault="00D61EE2" w:rsidP="008005E3">
      <w:pPr>
        <w:rPr>
          <w:rFonts w:ascii="Verdana" w:hAnsi="Verdana"/>
          <w:b/>
          <w:sz w:val="24"/>
          <w:szCs w:val="24"/>
        </w:rPr>
      </w:pPr>
      <w:r w:rsidRPr="008005E3">
        <w:rPr>
          <w:rFonts w:ascii="Verdana" w:hAnsi="Verdana"/>
          <w:b/>
          <w:sz w:val="24"/>
          <w:szCs w:val="24"/>
        </w:rPr>
        <w:t>Key responsibilities specific to the local situation</w:t>
      </w:r>
    </w:p>
    <w:p w14:paraId="60C526E0" w14:textId="0671516B" w:rsidR="008005E3" w:rsidRDefault="008005E3" w:rsidP="008005E3">
      <w:pPr>
        <w:rPr>
          <w:rFonts w:ascii="Verdana" w:hAnsi="Verdana"/>
          <w:b/>
          <w:sz w:val="24"/>
          <w:szCs w:val="24"/>
        </w:rPr>
      </w:pPr>
    </w:p>
    <w:p w14:paraId="06981A34" w14:textId="77777777" w:rsidR="008005E3" w:rsidRPr="008005E3" w:rsidRDefault="008005E3" w:rsidP="008005E3">
      <w:pPr>
        <w:rPr>
          <w:rFonts w:ascii="Verdana" w:hAnsi="Verdana"/>
        </w:rPr>
      </w:pPr>
      <w:r w:rsidRPr="008005E3">
        <w:rPr>
          <w:rFonts w:ascii="Verdana" w:hAnsi="Verdana"/>
          <w:b/>
        </w:rPr>
        <w:t>Worship and preaching</w:t>
      </w:r>
    </w:p>
    <w:p w14:paraId="1431EF9F" w14:textId="4E705474" w:rsid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plan the worship provision at St. Frideswide’s in consultation with the Incumbent</w:t>
      </w:r>
      <w:r w:rsidR="009E663A">
        <w:rPr>
          <w:rFonts w:ascii="Verdana" w:hAnsi="Verdana"/>
          <w:bCs/>
        </w:rPr>
        <w:t>.</w:t>
      </w:r>
    </w:p>
    <w:p w14:paraId="5AC2591D" w14:textId="6DF2B8DB" w:rsid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lead worship on Sundays at St Frideswide.  Currently the pattern is 8.30am HC; 10.30am HC and 5.00pm Evening Worship.  This pattern may change once we are out of lock-down.</w:t>
      </w:r>
    </w:p>
    <w:p w14:paraId="69C07F1F" w14:textId="6B351258" w:rsidR="00FD1930" w:rsidRPr="00FD1930" w:rsidRDefault="00FD1930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FD1930">
        <w:rPr>
          <w:rFonts w:ascii="Verdana" w:hAnsi="Verdana"/>
          <w:bCs/>
        </w:rPr>
        <w:t xml:space="preserve">To demonstrate knowledge of and enthusiasm for </w:t>
      </w:r>
      <w:r w:rsidR="009E663A">
        <w:rPr>
          <w:rFonts w:ascii="Verdana" w:hAnsi="Verdana"/>
          <w:bCs/>
        </w:rPr>
        <w:t xml:space="preserve">theology and the Bible and </w:t>
      </w:r>
      <w:proofErr w:type="gramStart"/>
      <w:r w:rsidR="009E663A">
        <w:rPr>
          <w:rFonts w:ascii="Verdana" w:hAnsi="Verdana"/>
          <w:bCs/>
        </w:rPr>
        <w:t>is</w:t>
      </w:r>
      <w:r w:rsidRPr="00FD1930">
        <w:rPr>
          <w:rFonts w:ascii="Verdana" w:hAnsi="Verdana"/>
          <w:bCs/>
        </w:rPr>
        <w:t xml:space="preserve"> able to</w:t>
      </w:r>
      <w:proofErr w:type="gramEnd"/>
      <w:r w:rsidRPr="00FD1930">
        <w:rPr>
          <w:rFonts w:ascii="Verdana" w:hAnsi="Verdana"/>
          <w:bCs/>
        </w:rPr>
        <w:t xml:space="preserve"> communicate, teach and inspire others to grow spiritually</w:t>
      </w:r>
      <w:r w:rsidR="009E663A">
        <w:rPr>
          <w:rFonts w:ascii="Verdana" w:hAnsi="Verdana"/>
          <w:bCs/>
        </w:rPr>
        <w:t>.</w:t>
      </w:r>
    </w:p>
    <w:p w14:paraId="6CE189C5" w14:textId="341766AA" w:rsidR="008005E3" w:rsidRP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conduct occasional services at St Margaret’s</w:t>
      </w:r>
      <w:r w:rsidR="00FD1930">
        <w:rPr>
          <w:rFonts w:ascii="Verdana" w:hAnsi="Verdana"/>
          <w:bCs/>
        </w:rPr>
        <w:t>,</w:t>
      </w:r>
      <w:r w:rsidRPr="008005E3">
        <w:rPr>
          <w:rFonts w:ascii="Verdana" w:hAnsi="Verdana"/>
          <w:bCs/>
        </w:rPr>
        <w:t xml:space="preserve"> </w:t>
      </w:r>
      <w:proofErr w:type="spellStart"/>
      <w:r w:rsidRPr="008005E3">
        <w:rPr>
          <w:rFonts w:ascii="Verdana" w:hAnsi="Verdana"/>
          <w:bCs/>
        </w:rPr>
        <w:t>Binsey</w:t>
      </w:r>
      <w:proofErr w:type="spellEnd"/>
      <w:r w:rsidRPr="008005E3">
        <w:rPr>
          <w:rFonts w:ascii="Verdana" w:hAnsi="Verdana"/>
          <w:bCs/>
        </w:rPr>
        <w:t xml:space="preserve"> as requested.</w:t>
      </w:r>
    </w:p>
    <w:p w14:paraId="236F3B69" w14:textId="77777777" w:rsidR="008005E3" w:rsidRP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conduct occasional offices at St. Frideswide as required.</w:t>
      </w:r>
    </w:p>
    <w:p w14:paraId="7D46F3E6" w14:textId="1C232F7B" w:rsidR="008005E3" w:rsidRP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make provision for children’s ministry at St Frideswide on Sundays</w:t>
      </w:r>
      <w:r w:rsidR="009E663A">
        <w:rPr>
          <w:rFonts w:ascii="Verdana" w:hAnsi="Verdana"/>
          <w:bCs/>
        </w:rPr>
        <w:t>.</w:t>
      </w:r>
    </w:p>
    <w:p w14:paraId="2607A6B5" w14:textId="0CE13CE1" w:rsidR="008005E3" w:rsidRP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encourage lay involvement in worship</w:t>
      </w:r>
      <w:r w:rsidR="009E663A">
        <w:rPr>
          <w:rFonts w:ascii="Verdana" w:hAnsi="Verdana"/>
          <w:bCs/>
        </w:rPr>
        <w:t>.</w:t>
      </w:r>
    </w:p>
    <w:p w14:paraId="0E9333D1" w14:textId="37E94A3F" w:rsidR="008005E3" w:rsidRPr="008005E3" w:rsidRDefault="008005E3" w:rsidP="00FD1930">
      <w:pPr>
        <w:pStyle w:val="ListParagraph"/>
        <w:numPr>
          <w:ilvl w:val="0"/>
          <w:numId w:val="14"/>
        </w:numPr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liaise with the organists and churchwardens regarding musical provision for services</w:t>
      </w:r>
      <w:r w:rsidR="009E663A">
        <w:rPr>
          <w:rFonts w:ascii="Verdana" w:hAnsi="Verdana"/>
          <w:bCs/>
        </w:rPr>
        <w:t>.</w:t>
      </w:r>
    </w:p>
    <w:p w14:paraId="0BD00B12" w14:textId="77777777" w:rsidR="0025341D" w:rsidRPr="008005E3" w:rsidRDefault="0025341D" w:rsidP="00D61EE2">
      <w:pPr>
        <w:ind w:left="118"/>
        <w:rPr>
          <w:rFonts w:ascii="Verdana" w:hAnsi="Verdana"/>
        </w:rPr>
      </w:pPr>
    </w:p>
    <w:p w14:paraId="47455B46" w14:textId="51DE0A3F" w:rsidR="0025341D" w:rsidRDefault="0025341D" w:rsidP="008005E3">
      <w:pPr>
        <w:rPr>
          <w:rFonts w:ascii="Verdana" w:hAnsi="Verdana"/>
          <w:b/>
        </w:rPr>
      </w:pPr>
      <w:r w:rsidRPr="008005E3">
        <w:rPr>
          <w:rFonts w:ascii="Verdana" w:hAnsi="Verdana"/>
          <w:b/>
        </w:rPr>
        <w:t>Mission, Church Growth, Evangelism and Social Action</w:t>
      </w:r>
    </w:p>
    <w:p w14:paraId="3BF45663" w14:textId="6E0D9DC5" w:rsidR="00DE33C4" w:rsidRPr="00FD1930" w:rsidRDefault="00DE33C4" w:rsidP="00FD193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FD1930">
        <w:rPr>
          <w:rFonts w:ascii="Verdana" w:hAnsi="Verdana"/>
        </w:rPr>
        <w:t>To be visible within the local community</w:t>
      </w:r>
      <w:r w:rsidR="009E663A">
        <w:rPr>
          <w:rFonts w:ascii="Verdana" w:hAnsi="Verdana"/>
        </w:rPr>
        <w:t>.</w:t>
      </w:r>
    </w:p>
    <w:p w14:paraId="4ACB6CF0" w14:textId="4B7C58E4" w:rsidR="004D3D23" w:rsidRPr="00FD1930" w:rsidRDefault="004D3D23" w:rsidP="00FD193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FD1930">
        <w:rPr>
          <w:rFonts w:ascii="Verdana" w:hAnsi="Verdana"/>
        </w:rPr>
        <w:t xml:space="preserve">To encourage and equip members </w:t>
      </w:r>
      <w:r w:rsidR="004D2401" w:rsidRPr="00FD1930">
        <w:rPr>
          <w:rFonts w:ascii="Verdana" w:hAnsi="Verdana"/>
        </w:rPr>
        <w:t>of</w:t>
      </w:r>
      <w:r w:rsidR="008B4F6E" w:rsidRPr="00FD1930">
        <w:rPr>
          <w:rFonts w:ascii="Verdana" w:hAnsi="Verdana"/>
        </w:rPr>
        <w:t xml:space="preserve"> the</w:t>
      </w:r>
      <w:r w:rsidR="004D2401" w:rsidRPr="00FD1930">
        <w:rPr>
          <w:rFonts w:ascii="Verdana" w:hAnsi="Verdana"/>
        </w:rPr>
        <w:t xml:space="preserve"> </w:t>
      </w:r>
      <w:r w:rsidR="003564FF" w:rsidRPr="00FD1930">
        <w:rPr>
          <w:rFonts w:ascii="Verdana" w:hAnsi="Verdana"/>
        </w:rPr>
        <w:t>congregation</w:t>
      </w:r>
      <w:r w:rsidR="004D2401" w:rsidRPr="00FD1930">
        <w:rPr>
          <w:rFonts w:ascii="Verdana" w:hAnsi="Verdana"/>
        </w:rPr>
        <w:t xml:space="preserve"> </w:t>
      </w:r>
      <w:r w:rsidRPr="00FD1930">
        <w:rPr>
          <w:rFonts w:ascii="Verdana" w:hAnsi="Verdana"/>
        </w:rPr>
        <w:t>to be effective disciples of Jesus in their daily lives.</w:t>
      </w:r>
    </w:p>
    <w:p w14:paraId="7C6AF120" w14:textId="1B6A8CAC" w:rsidR="00DE33C4" w:rsidRPr="00FD1930" w:rsidRDefault="00DE33C4" w:rsidP="00FD1930">
      <w:pPr>
        <w:pStyle w:val="ListParagraph"/>
        <w:numPr>
          <w:ilvl w:val="0"/>
          <w:numId w:val="15"/>
        </w:numPr>
        <w:rPr>
          <w:rFonts w:ascii="Verdana" w:hAnsi="Verdana"/>
          <w:bCs/>
          <w:iCs/>
        </w:rPr>
      </w:pPr>
      <w:r w:rsidRPr="00FD1930">
        <w:rPr>
          <w:rFonts w:ascii="Verdana" w:hAnsi="Verdana"/>
          <w:bCs/>
          <w:iCs/>
        </w:rPr>
        <w:t>To encourage the church to focus on growth (numerically as well as spiritually)</w:t>
      </w:r>
      <w:r w:rsidR="009E663A">
        <w:rPr>
          <w:rFonts w:ascii="Verdana" w:hAnsi="Verdana"/>
          <w:bCs/>
          <w:iCs/>
        </w:rPr>
        <w:t>.</w:t>
      </w:r>
    </w:p>
    <w:p w14:paraId="50F9D682" w14:textId="61A370EF" w:rsidR="00FD1930" w:rsidRPr="00FD1930" w:rsidRDefault="00FD1930" w:rsidP="00FD1930">
      <w:pPr>
        <w:pStyle w:val="ListParagraph"/>
        <w:numPr>
          <w:ilvl w:val="0"/>
          <w:numId w:val="15"/>
        </w:numPr>
        <w:rPr>
          <w:rFonts w:ascii="Verdana" w:hAnsi="Verdana"/>
          <w:bCs/>
          <w:iCs/>
        </w:rPr>
      </w:pPr>
      <w:r w:rsidRPr="00FD1930">
        <w:rPr>
          <w:rFonts w:ascii="Verdana" w:hAnsi="Verdana"/>
          <w:bCs/>
          <w:iCs/>
        </w:rPr>
        <w:t>To maintain the Exploring Faith groups</w:t>
      </w:r>
      <w:r w:rsidR="009E663A">
        <w:rPr>
          <w:rFonts w:ascii="Verdana" w:hAnsi="Verdana"/>
          <w:bCs/>
          <w:iCs/>
        </w:rPr>
        <w:t>.</w:t>
      </w:r>
    </w:p>
    <w:p w14:paraId="791F0B3A" w14:textId="0AAFAE3F" w:rsidR="004D3D23" w:rsidRPr="00FD1930" w:rsidRDefault="004D3D23" w:rsidP="00FD193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FD1930">
        <w:rPr>
          <w:rFonts w:ascii="Verdana" w:hAnsi="Verdana"/>
        </w:rPr>
        <w:t>To provide ever</w:t>
      </w:r>
      <w:r w:rsidR="00DD765B" w:rsidRPr="00FD1930">
        <w:rPr>
          <w:rFonts w:ascii="Verdana" w:hAnsi="Verdana"/>
        </w:rPr>
        <w:t>-</w:t>
      </w:r>
      <w:r w:rsidRPr="00FD1930">
        <w:rPr>
          <w:rFonts w:ascii="Verdana" w:hAnsi="Verdana"/>
        </w:rPr>
        <w:t xml:space="preserve">easier routes into church </w:t>
      </w:r>
      <w:r w:rsidR="008B4F6E" w:rsidRPr="00FD1930">
        <w:rPr>
          <w:rFonts w:ascii="Verdana" w:hAnsi="Verdana"/>
        </w:rPr>
        <w:t xml:space="preserve">including </w:t>
      </w:r>
      <w:r w:rsidR="00DE33C4" w:rsidRPr="00FD1930">
        <w:rPr>
          <w:rFonts w:ascii="Verdana" w:hAnsi="Verdana"/>
        </w:rPr>
        <w:t>having</w:t>
      </w:r>
      <w:r w:rsidR="008B4F6E" w:rsidRPr="00FD1930">
        <w:rPr>
          <w:rFonts w:ascii="Verdana" w:hAnsi="Verdana"/>
        </w:rPr>
        <w:t xml:space="preserve"> the church building</w:t>
      </w:r>
      <w:r w:rsidR="00DE33C4" w:rsidRPr="00FD1930">
        <w:rPr>
          <w:rFonts w:ascii="Verdana" w:hAnsi="Verdana"/>
        </w:rPr>
        <w:t xml:space="preserve"> </w:t>
      </w:r>
      <w:r w:rsidR="008B4F6E" w:rsidRPr="00FD1930">
        <w:rPr>
          <w:rFonts w:ascii="Verdana" w:hAnsi="Verdana"/>
        </w:rPr>
        <w:t>open</w:t>
      </w:r>
      <w:r w:rsidR="00DE33C4" w:rsidRPr="00FD1930">
        <w:rPr>
          <w:rFonts w:ascii="Verdana" w:hAnsi="Verdana"/>
        </w:rPr>
        <w:t xml:space="preserve"> regularly.</w:t>
      </w:r>
    </w:p>
    <w:p w14:paraId="7EAF6686" w14:textId="72932D06" w:rsidR="00D11793" w:rsidRPr="00FD1930" w:rsidRDefault="0025341D" w:rsidP="00FD193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FD1930">
        <w:rPr>
          <w:rFonts w:ascii="Verdana" w:hAnsi="Verdana"/>
        </w:rPr>
        <w:t>To continue building the church’s role in the community</w:t>
      </w:r>
      <w:r w:rsidR="008B4F6E" w:rsidRPr="00FD1930">
        <w:rPr>
          <w:rFonts w:ascii="Verdana" w:hAnsi="Verdana"/>
        </w:rPr>
        <w:t>, especially with West Oxford Primary School</w:t>
      </w:r>
      <w:r w:rsidR="00DE33C4" w:rsidRPr="00FD1930">
        <w:rPr>
          <w:rFonts w:ascii="Verdana" w:hAnsi="Verdana"/>
        </w:rPr>
        <w:t>.</w:t>
      </w:r>
    </w:p>
    <w:p w14:paraId="262C94A7" w14:textId="5630617B" w:rsidR="00FD1930" w:rsidRPr="00FD1930" w:rsidRDefault="00FD1930" w:rsidP="00FD193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FD1930">
        <w:rPr>
          <w:rFonts w:ascii="Verdana" w:hAnsi="Verdana"/>
        </w:rPr>
        <w:t>To help to grow the church as an arts venue</w:t>
      </w:r>
      <w:r w:rsidR="009E663A">
        <w:rPr>
          <w:rFonts w:ascii="Verdana" w:hAnsi="Verdana"/>
        </w:rPr>
        <w:t>.</w:t>
      </w:r>
    </w:p>
    <w:p w14:paraId="28947D3B" w14:textId="191891AA" w:rsidR="00FD1930" w:rsidRDefault="00FD1930" w:rsidP="00FD1930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FD1930">
        <w:rPr>
          <w:rFonts w:ascii="Verdana" w:hAnsi="Verdana"/>
        </w:rPr>
        <w:t>To help the church contribute to the green agenda</w:t>
      </w:r>
      <w:r w:rsidR="009E663A">
        <w:rPr>
          <w:rFonts w:ascii="Verdana" w:hAnsi="Verdana"/>
        </w:rPr>
        <w:t>.</w:t>
      </w:r>
    </w:p>
    <w:p w14:paraId="0E4C31E7" w14:textId="77777777" w:rsidR="009E663A" w:rsidRPr="00FD1930" w:rsidRDefault="009E663A" w:rsidP="009E663A">
      <w:pPr>
        <w:pStyle w:val="ListParagraph"/>
        <w:ind w:left="720" w:firstLine="0"/>
        <w:rPr>
          <w:rFonts w:ascii="Verdana" w:hAnsi="Verdana"/>
        </w:rPr>
      </w:pPr>
    </w:p>
    <w:p w14:paraId="0855B7A4" w14:textId="4C7F2BEE" w:rsidR="004D3D23" w:rsidRPr="008005E3" w:rsidRDefault="004D3D23" w:rsidP="008005E3">
      <w:pPr>
        <w:spacing w:after="120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 xml:space="preserve">Leadership and working </w:t>
      </w:r>
      <w:proofErr w:type="gramStart"/>
      <w:r w:rsidRPr="008005E3">
        <w:rPr>
          <w:rFonts w:ascii="Verdana" w:hAnsi="Verdana"/>
          <w:b/>
        </w:rPr>
        <w:t>collaboratively</w:t>
      </w:r>
      <w:proofErr w:type="gramEnd"/>
    </w:p>
    <w:p w14:paraId="2B5764A8" w14:textId="3A492AE7" w:rsidR="00C456F1" w:rsidRDefault="003B370C" w:rsidP="00FD1930">
      <w:pPr>
        <w:pStyle w:val="ListParagraph"/>
        <w:numPr>
          <w:ilvl w:val="0"/>
          <w:numId w:val="16"/>
        </w:numPr>
        <w:rPr>
          <w:rFonts w:ascii="Verdana" w:hAnsi="Verdana"/>
        </w:rPr>
      </w:pPr>
      <w:r w:rsidRPr="00FD1930">
        <w:rPr>
          <w:rFonts w:ascii="Verdana" w:hAnsi="Verdana"/>
        </w:rPr>
        <w:t>To offer leadership within the congregation of St. Frideswide and to work collaboratively with the Incumbent and wider ministerial team and churchwardens.</w:t>
      </w:r>
    </w:p>
    <w:p w14:paraId="23FFA5C1" w14:textId="464B799D" w:rsidR="00D54DE5" w:rsidRPr="00FD1930" w:rsidRDefault="00D54DE5" w:rsidP="00FD1930">
      <w:pPr>
        <w:pStyle w:val="ListParagraph"/>
        <w:numPr>
          <w:ilvl w:val="0"/>
          <w:numId w:val="16"/>
        </w:numPr>
        <w:rPr>
          <w:rFonts w:ascii="Verdana" w:hAnsi="Verdana"/>
        </w:rPr>
      </w:pPr>
      <w:r>
        <w:rPr>
          <w:rFonts w:ascii="Verdana" w:hAnsi="Verdana"/>
        </w:rPr>
        <w:t>To work collaboratively with neighbouring parishes particularly with St Mary Magdalen, Oxford and St. Aldates</w:t>
      </w:r>
      <w:r w:rsidR="009003C9">
        <w:rPr>
          <w:rFonts w:ascii="Verdana" w:hAnsi="Verdana"/>
        </w:rPr>
        <w:t xml:space="preserve"> in facilitating cross parish working where appropriate.</w:t>
      </w:r>
    </w:p>
    <w:p w14:paraId="05813C45" w14:textId="3A3A061E" w:rsidR="00FD1930" w:rsidRPr="00FD1930" w:rsidRDefault="00FD1930" w:rsidP="00FD1930">
      <w:pPr>
        <w:pStyle w:val="ListParagraph"/>
        <w:numPr>
          <w:ilvl w:val="0"/>
          <w:numId w:val="16"/>
        </w:numPr>
        <w:rPr>
          <w:rFonts w:ascii="Verdana" w:hAnsi="Verdana"/>
        </w:rPr>
      </w:pPr>
      <w:r w:rsidRPr="00FD1930">
        <w:rPr>
          <w:rFonts w:ascii="Verdana" w:hAnsi="Verdana"/>
        </w:rPr>
        <w:t>To attend PCC meetings</w:t>
      </w:r>
    </w:p>
    <w:p w14:paraId="5B25E109" w14:textId="5736FA13" w:rsidR="00C456F1" w:rsidRPr="008005E3" w:rsidRDefault="00C456F1" w:rsidP="00C456F1">
      <w:pPr>
        <w:rPr>
          <w:rFonts w:ascii="Verdana" w:hAnsi="Verdana"/>
        </w:rPr>
      </w:pPr>
    </w:p>
    <w:p w14:paraId="6FD37DAF" w14:textId="271EAD8A" w:rsidR="00C06A35" w:rsidRPr="008005E3" w:rsidRDefault="00D61EE2" w:rsidP="00FD1930">
      <w:pPr>
        <w:spacing w:after="120"/>
        <w:rPr>
          <w:rFonts w:ascii="Verdana" w:hAnsi="Verdana"/>
        </w:rPr>
      </w:pPr>
      <w:r w:rsidRPr="008005E3">
        <w:rPr>
          <w:rFonts w:ascii="Verdana" w:hAnsi="Verdana"/>
          <w:b/>
        </w:rPr>
        <w:t>Pastoral Care</w:t>
      </w:r>
    </w:p>
    <w:p w14:paraId="5EF447A5" w14:textId="1D679C3C" w:rsidR="003B370C" w:rsidRPr="008005E3" w:rsidRDefault="003B370C" w:rsidP="008005E3">
      <w:pPr>
        <w:pStyle w:val="ListParagraph"/>
        <w:spacing w:before="0" w:after="120"/>
        <w:ind w:left="0" w:firstLine="0"/>
        <w:rPr>
          <w:rFonts w:ascii="Verdana" w:hAnsi="Verdana"/>
          <w:bCs/>
        </w:rPr>
      </w:pPr>
      <w:r w:rsidRPr="008005E3">
        <w:rPr>
          <w:rFonts w:ascii="Verdana" w:hAnsi="Verdana"/>
          <w:bCs/>
        </w:rPr>
        <w:t>To offer pastoral care and support to the congregational members of St. Frideswide and others within the community who request help.</w:t>
      </w:r>
    </w:p>
    <w:p w14:paraId="134BB33A" w14:textId="77777777" w:rsidR="00C06A35" w:rsidRPr="008005E3" w:rsidRDefault="00C06A35" w:rsidP="008005E3">
      <w:pPr>
        <w:spacing w:after="120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>Stewardship and benefice organisation</w:t>
      </w:r>
    </w:p>
    <w:p w14:paraId="36D11A76" w14:textId="438C1BA2" w:rsidR="00C06A35" w:rsidRPr="008005E3" w:rsidRDefault="00C06A35" w:rsidP="00FD1930">
      <w:pPr>
        <w:spacing w:after="120"/>
        <w:rPr>
          <w:rFonts w:ascii="Verdana" w:hAnsi="Verdana"/>
          <w:b/>
        </w:rPr>
      </w:pPr>
      <w:r w:rsidRPr="008005E3">
        <w:rPr>
          <w:rFonts w:ascii="Verdana" w:hAnsi="Verdana"/>
        </w:rPr>
        <w:t xml:space="preserve">To </w:t>
      </w:r>
      <w:r w:rsidR="003B370C" w:rsidRPr="008005E3">
        <w:rPr>
          <w:rFonts w:ascii="Verdana" w:hAnsi="Verdana"/>
        </w:rPr>
        <w:t xml:space="preserve">encourage through preaching and teaching a culture </w:t>
      </w:r>
      <w:r w:rsidRPr="008005E3">
        <w:rPr>
          <w:rFonts w:ascii="Verdana" w:hAnsi="Verdana"/>
        </w:rPr>
        <w:t>of giving sacrificially to God’s work throughout the parish</w:t>
      </w:r>
      <w:r w:rsidR="00B57B38" w:rsidRPr="008005E3">
        <w:rPr>
          <w:rFonts w:ascii="Verdana" w:hAnsi="Verdana"/>
        </w:rPr>
        <w:t>.</w:t>
      </w:r>
    </w:p>
    <w:p w14:paraId="0EF0F35E" w14:textId="77777777" w:rsidR="00C06A35" w:rsidRPr="008005E3" w:rsidRDefault="00C06A35" w:rsidP="008005E3">
      <w:pPr>
        <w:spacing w:after="120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>Personal development and spirituality</w:t>
      </w:r>
    </w:p>
    <w:p w14:paraId="4CB51019" w14:textId="722C0942" w:rsidR="00C06A35" w:rsidRPr="008005E3" w:rsidRDefault="00C06A35" w:rsidP="008B4F6E">
      <w:pPr>
        <w:rPr>
          <w:rFonts w:ascii="Verdana" w:hAnsi="Verdana"/>
        </w:rPr>
      </w:pPr>
      <w:r w:rsidRPr="008005E3">
        <w:rPr>
          <w:rFonts w:ascii="Verdana" w:hAnsi="Verdana"/>
        </w:rPr>
        <w:t>To develop good patterns of rest, spiritual refreshment, ongoing learning and development</w:t>
      </w:r>
      <w:r w:rsidR="00C123FF" w:rsidRPr="008005E3">
        <w:rPr>
          <w:rFonts w:ascii="Verdana" w:hAnsi="Verdana"/>
        </w:rPr>
        <w:t xml:space="preserve"> </w:t>
      </w:r>
      <w:r w:rsidR="00797035" w:rsidRPr="008005E3">
        <w:rPr>
          <w:rFonts w:ascii="Verdana" w:hAnsi="Verdana"/>
        </w:rPr>
        <w:t xml:space="preserve">for themselves </w:t>
      </w:r>
      <w:r w:rsidR="00C123FF" w:rsidRPr="008005E3">
        <w:rPr>
          <w:rFonts w:ascii="Verdana" w:hAnsi="Verdana"/>
        </w:rPr>
        <w:t>and obtaining external support (</w:t>
      </w:r>
      <w:proofErr w:type="gramStart"/>
      <w:r w:rsidR="00C123FF" w:rsidRPr="008005E3">
        <w:rPr>
          <w:rFonts w:ascii="Verdana" w:hAnsi="Verdana"/>
        </w:rPr>
        <w:t>e.g.</w:t>
      </w:r>
      <w:proofErr w:type="gramEnd"/>
      <w:r w:rsidR="00C123FF" w:rsidRPr="008005E3">
        <w:rPr>
          <w:rFonts w:ascii="Verdana" w:hAnsi="Verdana"/>
        </w:rPr>
        <w:t xml:space="preserve"> spiritual director or peer)</w:t>
      </w:r>
    </w:p>
    <w:p w14:paraId="1E6C1806" w14:textId="77777777" w:rsidR="003B370C" w:rsidRPr="008005E3" w:rsidRDefault="003B370C" w:rsidP="008B4F6E">
      <w:pPr>
        <w:ind w:left="360"/>
        <w:rPr>
          <w:rFonts w:ascii="Verdana" w:hAnsi="Verdana"/>
        </w:rPr>
      </w:pPr>
    </w:p>
    <w:p w14:paraId="4F715DBD" w14:textId="453564F5" w:rsidR="00D61EE2" w:rsidRPr="008005E3" w:rsidRDefault="004021D1" w:rsidP="008B4F6E">
      <w:pPr>
        <w:spacing w:after="120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>O</w:t>
      </w:r>
      <w:r w:rsidR="00D61EE2" w:rsidRPr="008005E3">
        <w:rPr>
          <w:rFonts w:ascii="Verdana" w:hAnsi="Verdana"/>
          <w:b/>
        </w:rPr>
        <w:t>ther responsibilities</w:t>
      </w:r>
    </w:p>
    <w:p w14:paraId="1E406624" w14:textId="77777777" w:rsidR="008B4F6E" w:rsidRPr="00FD1930" w:rsidRDefault="00D61EE2" w:rsidP="00FD1930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FD1930">
        <w:rPr>
          <w:rFonts w:ascii="Verdana" w:hAnsi="Verdana"/>
        </w:rPr>
        <w:t>Participate in the Bishop’s Ministerial Development Review scheme</w:t>
      </w:r>
    </w:p>
    <w:p w14:paraId="4B2604C9" w14:textId="064A0F4F" w:rsidR="00D61EE2" w:rsidRPr="00FD1930" w:rsidRDefault="008B4F6E" w:rsidP="00FD1930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FD1930">
        <w:rPr>
          <w:rFonts w:ascii="Verdana" w:hAnsi="Verdana"/>
        </w:rPr>
        <w:t xml:space="preserve">to </w:t>
      </w:r>
      <w:r w:rsidR="00D61EE2" w:rsidRPr="00FD1930">
        <w:rPr>
          <w:rFonts w:ascii="Verdana" w:hAnsi="Verdana"/>
        </w:rPr>
        <w:t>engage</w:t>
      </w:r>
      <w:r w:rsidRPr="00FD1930">
        <w:rPr>
          <w:rFonts w:ascii="Verdana" w:hAnsi="Verdana"/>
        </w:rPr>
        <w:t xml:space="preserve"> in </w:t>
      </w:r>
      <w:r w:rsidR="00D61EE2" w:rsidRPr="00FD1930">
        <w:rPr>
          <w:rFonts w:ascii="Verdana" w:hAnsi="Verdana"/>
        </w:rPr>
        <w:t>Continuing Ministerial Development</w:t>
      </w:r>
    </w:p>
    <w:p w14:paraId="0C9266CB" w14:textId="0176AC32" w:rsidR="00D61EE2" w:rsidRPr="00FD1930" w:rsidRDefault="00D61EE2" w:rsidP="00FD1930">
      <w:pPr>
        <w:pStyle w:val="ListParagraph"/>
        <w:numPr>
          <w:ilvl w:val="0"/>
          <w:numId w:val="17"/>
        </w:numPr>
        <w:rPr>
          <w:rFonts w:ascii="Verdana" w:hAnsi="Verdana"/>
        </w:rPr>
      </w:pPr>
      <w:r w:rsidRPr="00FD1930">
        <w:rPr>
          <w:rFonts w:ascii="Verdana" w:hAnsi="Verdana"/>
        </w:rPr>
        <w:t>Carry out any other duties and responsibilities as required in line with the parish needs.</w:t>
      </w:r>
    </w:p>
    <w:p w14:paraId="1D1EFA14" w14:textId="40DF7688" w:rsidR="009123D9" w:rsidRPr="008005E3" w:rsidRDefault="009123D9" w:rsidP="008B4F6E">
      <w:pPr>
        <w:ind w:left="600"/>
        <w:rPr>
          <w:rFonts w:ascii="Verdana" w:hAnsi="Verdana"/>
          <w:b/>
        </w:rPr>
      </w:pPr>
    </w:p>
    <w:p w14:paraId="2102D9AF" w14:textId="77777777" w:rsidR="00B52207" w:rsidRPr="008005E3" w:rsidRDefault="00B52207" w:rsidP="005D651A">
      <w:pPr>
        <w:rPr>
          <w:rFonts w:ascii="Verdana" w:hAnsi="Verdana"/>
          <w:b/>
        </w:rPr>
      </w:pPr>
    </w:p>
    <w:p w14:paraId="027FB5FD" w14:textId="7080ED5D" w:rsidR="00663B42" w:rsidRPr="008005E3" w:rsidRDefault="00663B42" w:rsidP="00FD1930">
      <w:pPr>
        <w:spacing w:after="120"/>
        <w:ind w:left="718" w:hanging="600"/>
        <w:rPr>
          <w:rFonts w:ascii="Verdana" w:hAnsi="Verdana"/>
          <w:b/>
        </w:rPr>
      </w:pPr>
      <w:r w:rsidRPr="008005E3">
        <w:rPr>
          <w:rFonts w:ascii="Verdana" w:hAnsi="Verdana"/>
          <w:b/>
        </w:rPr>
        <w:t>SECTION FOUR: BENEFICE SUMMARY</w:t>
      </w:r>
    </w:p>
    <w:p w14:paraId="655D6968" w14:textId="067F565E" w:rsidR="00643312" w:rsidRPr="008005E3" w:rsidRDefault="00643312" w:rsidP="00ED056C">
      <w:pPr>
        <w:ind w:left="2158" w:hanging="2040"/>
        <w:rPr>
          <w:rFonts w:ascii="Verdana" w:hAnsi="Verdana"/>
        </w:rPr>
      </w:pPr>
      <w:r w:rsidRPr="008005E3">
        <w:rPr>
          <w:rFonts w:ascii="Verdana" w:hAnsi="Verdana"/>
        </w:rPr>
        <w:t xml:space="preserve">Benefice: </w:t>
      </w:r>
      <w:r w:rsidRPr="008005E3">
        <w:rPr>
          <w:rFonts w:ascii="Verdana" w:hAnsi="Verdana"/>
        </w:rPr>
        <w:tab/>
      </w:r>
      <w:bookmarkStart w:id="0" w:name="_Hlk533235080"/>
      <w:r w:rsidRPr="008005E3">
        <w:rPr>
          <w:rFonts w:ascii="Verdana" w:hAnsi="Verdana"/>
        </w:rPr>
        <w:tab/>
      </w:r>
      <w:bookmarkEnd w:id="0"/>
      <w:r w:rsidR="00FD1930">
        <w:rPr>
          <w:rFonts w:ascii="Verdana" w:hAnsi="Verdana"/>
        </w:rPr>
        <w:t>Osney Benefice</w:t>
      </w:r>
      <w:r w:rsidR="00ED056C">
        <w:rPr>
          <w:rFonts w:ascii="Verdana" w:hAnsi="Verdana"/>
        </w:rPr>
        <w:t xml:space="preserve">, the parishes of St Frideswide with </w:t>
      </w:r>
      <w:proofErr w:type="spellStart"/>
      <w:r w:rsidR="00ED056C">
        <w:rPr>
          <w:rFonts w:ascii="Verdana" w:hAnsi="Verdana"/>
        </w:rPr>
        <w:t>Binsey</w:t>
      </w:r>
      <w:proofErr w:type="spellEnd"/>
      <w:r w:rsidR="00ED056C">
        <w:rPr>
          <w:rFonts w:ascii="Verdana" w:hAnsi="Verdana"/>
        </w:rPr>
        <w:t xml:space="preserve"> and North </w:t>
      </w:r>
      <w:proofErr w:type="spellStart"/>
      <w:r w:rsidR="00ED056C">
        <w:rPr>
          <w:rFonts w:ascii="Verdana" w:hAnsi="Verdana"/>
        </w:rPr>
        <w:t>Hinksey</w:t>
      </w:r>
      <w:proofErr w:type="spellEnd"/>
      <w:r w:rsidR="00ED056C">
        <w:rPr>
          <w:rFonts w:ascii="Verdana" w:hAnsi="Verdana"/>
        </w:rPr>
        <w:t xml:space="preserve"> with Botley</w:t>
      </w:r>
    </w:p>
    <w:p w14:paraId="5535D7E0" w14:textId="13A1987A" w:rsidR="00643312" w:rsidRPr="008005E3" w:rsidRDefault="00643312" w:rsidP="00FD1930">
      <w:pPr>
        <w:ind w:left="2158" w:hanging="2040"/>
        <w:rPr>
          <w:rFonts w:ascii="Verdana" w:hAnsi="Verdana"/>
        </w:rPr>
      </w:pPr>
      <w:r w:rsidRPr="008005E3">
        <w:rPr>
          <w:rFonts w:ascii="Verdana" w:hAnsi="Verdana"/>
        </w:rPr>
        <w:t>Ministers:</w:t>
      </w:r>
      <w:r w:rsidRPr="008005E3">
        <w:rPr>
          <w:rFonts w:ascii="Verdana" w:hAnsi="Verdana"/>
        </w:rPr>
        <w:tab/>
      </w:r>
      <w:r w:rsidRPr="008005E3">
        <w:rPr>
          <w:rFonts w:ascii="Verdana" w:hAnsi="Verdana"/>
        </w:rPr>
        <w:tab/>
      </w:r>
      <w:r w:rsidR="00FD1930">
        <w:rPr>
          <w:rFonts w:ascii="Verdana" w:hAnsi="Verdana"/>
        </w:rPr>
        <w:t>The Revd C. Sykes, Incumbent; John Clements and Richard Budgen licenced preachers</w:t>
      </w:r>
    </w:p>
    <w:p w14:paraId="0F322812" w14:textId="02F58B34" w:rsidR="00643312" w:rsidRDefault="00643312" w:rsidP="00311151">
      <w:pPr>
        <w:ind w:left="718" w:hanging="600"/>
        <w:rPr>
          <w:rFonts w:ascii="Verdana" w:hAnsi="Verdana"/>
        </w:rPr>
      </w:pPr>
      <w:r w:rsidRPr="008005E3">
        <w:rPr>
          <w:rFonts w:ascii="Verdana" w:hAnsi="Verdana"/>
        </w:rPr>
        <w:t xml:space="preserve">Paid staff: </w:t>
      </w:r>
      <w:r w:rsidRPr="008005E3">
        <w:rPr>
          <w:rFonts w:ascii="Verdana" w:hAnsi="Verdana"/>
        </w:rPr>
        <w:tab/>
      </w:r>
      <w:r w:rsidRPr="008005E3">
        <w:rPr>
          <w:rFonts w:ascii="Verdana" w:hAnsi="Verdana"/>
        </w:rPr>
        <w:tab/>
      </w:r>
      <w:r w:rsidR="00FD1930">
        <w:rPr>
          <w:rFonts w:ascii="Verdana" w:hAnsi="Verdana"/>
        </w:rPr>
        <w:t>Gwenllian Davies, Benefice Administrator</w:t>
      </w:r>
    </w:p>
    <w:p w14:paraId="20E9F08E" w14:textId="77777777" w:rsidR="00FD1930" w:rsidRPr="008005E3" w:rsidRDefault="00FD1930" w:rsidP="00311151">
      <w:pPr>
        <w:ind w:left="718" w:hanging="600"/>
        <w:rPr>
          <w:rFonts w:ascii="Verdana" w:hAnsi="Verdana"/>
        </w:rPr>
      </w:pPr>
    </w:p>
    <w:p w14:paraId="34D9D1C5" w14:textId="4A9C2CE7" w:rsidR="00EA6481" w:rsidRPr="00FD1930" w:rsidRDefault="003C1E5C">
      <w:pPr>
        <w:pStyle w:val="Heading3"/>
        <w:spacing w:before="38" w:line="292" w:lineRule="exact"/>
        <w:rPr>
          <w:rFonts w:ascii="Verdana" w:hAnsi="Verdana"/>
          <w:sz w:val="22"/>
          <w:szCs w:val="22"/>
        </w:rPr>
      </w:pPr>
      <w:r w:rsidRPr="00FD1930">
        <w:rPr>
          <w:rFonts w:ascii="Verdana" w:hAnsi="Verdana"/>
          <w:sz w:val="22"/>
          <w:szCs w:val="22"/>
        </w:rPr>
        <w:t xml:space="preserve">SECTION </w:t>
      </w:r>
      <w:r w:rsidR="00ED056C">
        <w:rPr>
          <w:rFonts w:ascii="Verdana" w:hAnsi="Verdana"/>
          <w:sz w:val="22"/>
          <w:szCs w:val="22"/>
        </w:rPr>
        <w:t>FIVE</w:t>
      </w:r>
      <w:r w:rsidRPr="00FD1930">
        <w:rPr>
          <w:rFonts w:ascii="Verdana" w:hAnsi="Verdana"/>
          <w:sz w:val="22"/>
          <w:szCs w:val="22"/>
        </w:rPr>
        <w:t>: OTHER</w:t>
      </w:r>
    </w:p>
    <w:p w14:paraId="6735D35C" w14:textId="77777777" w:rsidR="009123D9" w:rsidRPr="00FD1930" w:rsidRDefault="009123D9">
      <w:pPr>
        <w:pStyle w:val="Heading3"/>
        <w:spacing w:before="38" w:line="292" w:lineRule="exact"/>
        <w:rPr>
          <w:rFonts w:ascii="Verdana" w:hAnsi="Verdana"/>
          <w:sz w:val="22"/>
          <w:szCs w:val="22"/>
        </w:rPr>
      </w:pPr>
    </w:p>
    <w:p w14:paraId="23513867" w14:textId="77777777" w:rsidR="00EA6481" w:rsidRPr="00FD1930" w:rsidRDefault="003C1E5C">
      <w:pPr>
        <w:spacing w:line="348" w:lineRule="auto"/>
        <w:ind w:left="838" w:right="345" w:hanging="720"/>
        <w:rPr>
          <w:rFonts w:ascii="Verdana" w:hAnsi="Verdana"/>
        </w:rPr>
      </w:pPr>
      <w:r w:rsidRPr="00FD1930">
        <w:rPr>
          <w:rFonts w:ascii="Verdana" w:hAnsi="Verdana"/>
        </w:rPr>
        <w:t xml:space="preserve">This role description is issued alongside and should be read in conjunction with the following documents: The </w:t>
      </w:r>
      <w:proofErr w:type="gramStart"/>
      <w:r w:rsidRPr="00FD1930">
        <w:rPr>
          <w:rFonts w:ascii="Verdana" w:hAnsi="Verdana"/>
        </w:rPr>
        <w:t>Ordinal</w:t>
      </w:r>
      <w:proofErr w:type="gramEnd"/>
    </w:p>
    <w:p w14:paraId="7DED917B" w14:textId="77777777" w:rsidR="00EA6481" w:rsidRPr="00FD1930" w:rsidRDefault="003C1E5C">
      <w:pPr>
        <w:spacing w:line="265" w:lineRule="exact"/>
        <w:ind w:left="838"/>
        <w:rPr>
          <w:rFonts w:ascii="Verdana" w:hAnsi="Verdana"/>
        </w:rPr>
      </w:pPr>
      <w:r w:rsidRPr="00FD1930">
        <w:rPr>
          <w:rFonts w:ascii="Verdana" w:hAnsi="Verdana"/>
        </w:rPr>
        <w:t>The Canons of the Church of England</w:t>
      </w:r>
    </w:p>
    <w:p w14:paraId="1DF31DE0" w14:textId="77777777" w:rsidR="00EA6481" w:rsidRPr="00FD1930" w:rsidRDefault="003C1E5C">
      <w:pPr>
        <w:spacing w:before="119" w:line="348" w:lineRule="auto"/>
        <w:ind w:left="838" w:right="4731"/>
        <w:rPr>
          <w:rFonts w:ascii="Verdana" w:hAnsi="Verdana"/>
        </w:rPr>
      </w:pPr>
      <w:r w:rsidRPr="00FD1930">
        <w:rPr>
          <w:rFonts w:ascii="Verdana" w:hAnsi="Verdana"/>
        </w:rPr>
        <w:t>Guidance for the Professional Conduct of Clergy Bishop’s Licence</w:t>
      </w:r>
    </w:p>
    <w:p w14:paraId="12CDD1C0" w14:textId="77777777" w:rsidR="00EA6481" w:rsidRPr="00FD1930" w:rsidRDefault="003C1E5C">
      <w:pPr>
        <w:spacing w:line="348" w:lineRule="auto"/>
        <w:ind w:left="838" w:right="1989"/>
        <w:rPr>
          <w:rFonts w:ascii="Verdana" w:hAnsi="Verdana"/>
        </w:rPr>
      </w:pPr>
      <w:r w:rsidRPr="00FD1930">
        <w:rPr>
          <w:rFonts w:ascii="Verdana" w:hAnsi="Verdana"/>
        </w:rPr>
        <w:t xml:space="preserve">Statement of Particulars issued to the </w:t>
      </w:r>
      <w:proofErr w:type="gramStart"/>
      <w:r w:rsidRPr="00FD1930">
        <w:rPr>
          <w:rFonts w:ascii="Verdana" w:hAnsi="Verdana"/>
        </w:rPr>
        <w:t>office</w:t>
      </w:r>
      <w:r w:rsidRPr="00FD1930">
        <w:rPr>
          <w:rFonts w:ascii="Cambria Math" w:hAnsi="Cambria Math" w:cs="Cambria Math"/>
        </w:rPr>
        <w:t>‐</w:t>
      </w:r>
      <w:r w:rsidRPr="00FD1930">
        <w:rPr>
          <w:rFonts w:ascii="Verdana" w:hAnsi="Verdana"/>
        </w:rPr>
        <w:t>holder</w:t>
      </w:r>
      <w:proofErr w:type="gramEnd"/>
      <w:r w:rsidRPr="00FD1930">
        <w:rPr>
          <w:rFonts w:ascii="Verdana" w:hAnsi="Verdana"/>
        </w:rPr>
        <w:t xml:space="preserve"> on successful appointment Diocesan Clergy Handbook</w:t>
      </w:r>
    </w:p>
    <w:p w14:paraId="7CF46F24" w14:textId="77777777" w:rsidR="00EA6481" w:rsidRPr="00FD1930" w:rsidRDefault="003C1E5C">
      <w:pPr>
        <w:spacing w:line="267" w:lineRule="exact"/>
        <w:ind w:left="838"/>
        <w:rPr>
          <w:rFonts w:ascii="Verdana" w:hAnsi="Verdana"/>
        </w:rPr>
      </w:pPr>
      <w:r w:rsidRPr="00FD1930">
        <w:rPr>
          <w:rFonts w:ascii="Verdana" w:hAnsi="Verdana"/>
        </w:rPr>
        <w:t>Parish Profile</w:t>
      </w:r>
    </w:p>
    <w:p w14:paraId="4858A15A" w14:textId="77777777" w:rsidR="00EA6481" w:rsidRPr="00FD1930" w:rsidRDefault="003C1E5C">
      <w:pPr>
        <w:spacing w:before="119"/>
        <w:ind w:left="838"/>
        <w:rPr>
          <w:rFonts w:ascii="Verdana" w:hAnsi="Verdana"/>
        </w:rPr>
      </w:pPr>
      <w:r w:rsidRPr="00FD1930">
        <w:rPr>
          <w:rFonts w:ascii="Verdana" w:hAnsi="Verdana"/>
        </w:rPr>
        <w:t>Ministry Action Plans (MAPs)</w:t>
      </w:r>
    </w:p>
    <w:p w14:paraId="0B32DB7B" w14:textId="11363E7A" w:rsidR="00EA6481" w:rsidRPr="00FD1930" w:rsidRDefault="003C1E5C">
      <w:pPr>
        <w:spacing w:before="121"/>
        <w:ind w:left="838"/>
        <w:rPr>
          <w:rFonts w:ascii="Verdana" w:hAnsi="Verdana"/>
        </w:rPr>
      </w:pPr>
      <w:r w:rsidRPr="00FD1930">
        <w:rPr>
          <w:rFonts w:ascii="Verdana" w:hAnsi="Verdana"/>
        </w:rPr>
        <w:lastRenderedPageBreak/>
        <w:t>Any objectives discussed and agreed between the post holder and the supervising minister</w:t>
      </w:r>
      <w:r w:rsidR="009E663A">
        <w:rPr>
          <w:rFonts w:ascii="Verdana" w:hAnsi="Verdana"/>
        </w:rPr>
        <w:t>.</w:t>
      </w:r>
    </w:p>
    <w:p w14:paraId="391AB2BC" w14:textId="77777777" w:rsidR="00EA6481" w:rsidRPr="00FD1930" w:rsidRDefault="00EA6481">
      <w:pPr>
        <w:pStyle w:val="BodyText"/>
        <w:rPr>
          <w:rFonts w:ascii="Verdana" w:hAnsi="Verdana"/>
          <w:sz w:val="22"/>
          <w:szCs w:val="22"/>
        </w:rPr>
      </w:pPr>
    </w:p>
    <w:p w14:paraId="5047A0DA" w14:textId="4C2B02E0" w:rsidR="00EA6481" w:rsidRDefault="00EA6481">
      <w:pPr>
        <w:pStyle w:val="BodyText"/>
        <w:spacing w:before="8"/>
        <w:rPr>
          <w:rFonts w:ascii="Verdana" w:hAnsi="Verdana"/>
          <w:sz w:val="22"/>
          <w:szCs w:val="22"/>
        </w:rPr>
      </w:pPr>
    </w:p>
    <w:p w14:paraId="291A2C1C" w14:textId="77777777" w:rsidR="00FD1930" w:rsidRPr="00FD1930" w:rsidRDefault="00FD1930">
      <w:pPr>
        <w:pStyle w:val="BodyText"/>
        <w:spacing w:before="8"/>
        <w:rPr>
          <w:rFonts w:ascii="Verdana" w:hAnsi="Verdana"/>
          <w:sz w:val="22"/>
          <w:szCs w:val="22"/>
        </w:rPr>
      </w:pPr>
    </w:p>
    <w:p w14:paraId="66F29AC4" w14:textId="612C6DFF" w:rsidR="00EA6481" w:rsidRDefault="003C1E5C" w:rsidP="00FD1930">
      <w:pPr>
        <w:spacing w:line="267" w:lineRule="exact"/>
        <w:rPr>
          <w:rFonts w:ascii="Verdana" w:hAnsi="Verdana"/>
        </w:rPr>
      </w:pPr>
      <w:r w:rsidRPr="00FD1930">
        <w:rPr>
          <w:rFonts w:ascii="Verdana" w:hAnsi="Verdana"/>
        </w:rPr>
        <w:t xml:space="preserve">Role description signed off by: </w:t>
      </w:r>
    </w:p>
    <w:p w14:paraId="0084C068" w14:textId="77777777" w:rsidR="00FD1930" w:rsidRPr="00FD1930" w:rsidRDefault="00FD1930">
      <w:pPr>
        <w:spacing w:line="267" w:lineRule="exact"/>
        <w:ind w:left="118"/>
        <w:rPr>
          <w:rFonts w:ascii="Verdana" w:hAnsi="Verdana"/>
          <w:i/>
        </w:rPr>
      </w:pPr>
    </w:p>
    <w:p w14:paraId="04284DAA" w14:textId="56D77AC9" w:rsidR="00EA6481" w:rsidRPr="00FD1930" w:rsidRDefault="00FD1930" w:rsidP="00FD1930">
      <w:pPr>
        <w:spacing w:line="267" w:lineRule="exact"/>
        <w:rPr>
          <w:rFonts w:ascii="Verdana" w:hAnsi="Verdana"/>
          <w:i/>
        </w:rPr>
      </w:pPr>
      <w:r>
        <w:rPr>
          <w:rFonts w:ascii="Verdana" w:hAnsi="Verdana"/>
        </w:rPr>
        <w:t xml:space="preserve">The Venerable Jonathan Chaffey, </w:t>
      </w:r>
      <w:r w:rsidRPr="00FD1930">
        <w:rPr>
          <w:rFonts w:ascii="Verdana" w:hAnsi="Verdana"/>
        </w:rPr>
        <w:t>Archdeacon of Oxford</w:t>
      </w:r>
    </w:p>
    <w:p w14:paraId="19381AEC" w14:textId="77777777" w:rsidR="00EA6481" w:rsidRPr="00FD1930" w:rsidRDefault="00EA6481">
      <w:pPr>
        <w:pStyle w:val="BodyText"/>
        <w:rPr>
          <w:rFonts w:ascii="Verdana" w:hAnsi="Verdana"/>
          <w:i/>
          <w:sz w:val="22"/>
          <w:szCs w:val="22"/>
        </w:rPr>
      </w:pPr>
    </w:p>
    <w:p w14:paraId="186D9100" w14:textId="77777777" w:rsidR="00EA6481" w:rsidRPr="00FD1930" w:rsidRDefault="00EA6481">
      <w:pPr>
        <w:pStyle w:val="BodyText"/>
        <w:rPr>
          <w:rFonts w:ascii="Verdana" w:hAnsi="Verdana"/>
          <w:i/>
          <w:sz w:val="22"/>
          <w:szCs w:val="22"/>
        </w:rPr>
      </w:pPr>
    </w:p>
    <w:p w14:paraId="3E60687E" w14:textId="77777777" w:rsidR="00EA6481" w:rsidRPr="00FD1930" w:rsidRDefault="000B229E">
      <w:pPr>
        <w:pStyle w:val="BodyText"/>
        <w:spacing w:before="8"/>
        <w:rPr>
          <w:rFonts w:ascii="Verdana" w:hAnsi="Verdana"/>
          <w:i/>
          <w:sz w:val="22"/>
          <w:szCs w:val="22"/>
        </w:rPr>
      </w:pPr>
      <w:r w:rsidRPr="00FD1930">
        <w:rPr>
          <w:rFonts w:ascii="Verdana" w:hAnsi="Verdana"/>
          <w:noProof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877C2D9" wp14:editId="257B045B">
                <wp:simplePos x="0" y="0"/>
                <wp:positionH relativeFrom="page">
                  <wp:posOffset>2653665</wp:posOffset>
                </wp:positionH>
                <wp:positionV relativeFrom="paragraph">
                  <wp:posOffset>167005</wp:posOffset>
                </wp:positionV>
                <wp:extent cx="3339465" cy="0"/>
                <wp:effectExtent l="5715" t="8255" r="7620" b="1079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94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38E1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95pt,13.15pt" to="471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P68QEAALM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" strokeweight=".25292mm">
                <w10:wrap type="topAndBottom" anchorx="page"/>
              </v:line>
            </w:pict>
          </mc:Fallback>
        </mc:AlternateContent>
      </w:r>
    </w:p>
    <w:p w14:paraId="13958C28" w14:textId="77777777" w:rsidR="00EA6481" w:rsidRPr="00FD1930" w:rsidRDefault="00EA6481">
      <w:pPr>
        <w:pStyle w:val="BodyText"/>
        <w:rPr>
          <w:rFonts w:ascii="Verdana" w:hAnsi="Verdana"/>
          <w:i/>
          <w:sz w:val="22"/>
          <w:szCs w:val="22"/>
        </w:rPr>
      </w:pPr>
    </w:p>
    <w:p w14:paraId="6B2EA0F6" w14:textId="77777777" w:rsidR="00EA6481" w:rsidRPr="00FD1930" w:rsidRDefault="00EA6481">
      <w:pPr>
        <w:pStyle w:val="BodyText"/>
        <w:spacing w:before="3"/>
        <w:rPr>
          <w:rFonts w:ascii="Verdana" w:hAnsi="Verdana"/>
          <w:i/>
          <w:sz w:val="22"/>
          <w:szCs w:val="22"/>
        </w:rPr>
      </w:pPr>
    </w:p>
    <w:p w14:paraId="6449456C" w14:textId="42B5223B" w:rsidR="000B7529" w:rsidRDefault="003C1E5C">
      <w:pPr>
        <w:tabs>
          <w:tab w:val="left" w:pos="2999"/>
        </w:tabs>
        <w:spacing w:before="56"/>
        <w:ind w:left="118"/>
        <w:rPr>
          <w:rFonts w:ascii="Verdana" w:hAnsi="Verdana"/>
        </w:rPr>
      </w:pPr>
      <w:r w:rsidRPr="00FD1930">
        <w:rPr>
          <w:rFonts w:ascii="Verdana" w:hAnsi="Verdana"/>
        </w:rPr>
        <w:t>Date:</w:t>
      </w:r>
      <w:r w:rsidR="000B7529">
        <w:rPr>
          <w:rFonts w:ascii="Verdana" w:hAnsi="Verdana"/>
        </w:rPr>
        <w:t xml:space="preserve"> 15.3.2021</w:t>
      </w:r>
    </w:p>
    <w:p w14:paraId="76E1F3AD" w14:textId="150E651A" w:rsidR="00EA6481" w:rsidRPr="00FD1930" w:rsidRDefault="003C1E5C">
      <w:pPr>
        <w:tabs>
          <w:tab w:val="left" w:pos="2999"/>
        </w:tabs>
        <w:spacing w:before="56"/>
        <w:ind w:left="118"/>
        <w:rPr>
          <w:rFonts w:ascii="Verdana" w:hAnsi="Verdana"/>
          <w:i/>
        </w:rPr>
      </w:pPr>
      <w:r w:rsidRPr="00FD1930">
        <w:rPr>
          <w:rFonts w:ascii="Verdana" w:hAnsi="Verdana"/>
        </w:rPr>
        <w:tab/>
      </w:r>
    </w:p>
    <w:p w14:paraId="554E2CDB" w14:textId="44FD410B" w:rsidR="00EA6481" w:rsidRPr="00FD1930" w:rsidRDefault="003C1E5C">
      <w:pPr>
        <w:tabs>
          <w:tab w:val="left" w:pos="2999"/>
        </w:tabs>
        <w:spacing w:before="1"/>
        <w:ind w:left="118"/>
        <w:rPr>
          <w:rFonts w:ascii="Verdana" w:hAnsi="Verdana"/>
          <w:i/>
        </w:rPr>
      </w:pPr>
      <w:r w:rsidRPr="00FD1930">
        <w:rPr>
          <w:rFonts w:ascii="Verdana" w:hAnsi="Verdana"/>
        </w:rPr>
        <w:t>To be reviewed</w:t>
      </w:r>
      <w:r w:rsidRPr="00FD1930">
        <w:rPr>
          <w:rFonts w:ascii="Verdana" w:hAnsi="Verdana"/>
          <w:spacing w:val="-3"/>
        </w:rPr>
        <w:t xml:space="preserve"> </w:t>
      </w:r>
      <w:r w:rsidRPr="00FD1930">
        <w:rPr>
          <w:rFonts w:ascii="Verdana" w:hAnsi="Verdana"/>
        </w:rPr>
        <w:t>next</w:t>
      </w:r>
      <w:r w:rsidRPr="00FD1930">
        <w:rPr>
          <w:rFonts w:ascii="Verdana" w:hAnsi="Verdana"/>
          <w:spacing w:val="-2"/>
        </w:rPr>
        <w:t xml:space="preserve"> </w:t>
      </w:r>
      <w:proofErr w:type="gramStart"/>
      <w:r w:rsidRPr="00FD1930">
        <w:rPr>
          <w:rFonts w:ascii="Verdana" w:hAnsi="Verdana"/>
        </w:rPr>
        <w:t>on:</w:t>
      </w:r>
      <w:proofErr w:type="gramEnd"/>
      <w:r w:rsidRPr="00FD1930">
        <w:rPr>
          <w:rFonts w:ascii="Verdana" w:hAnsi="Verdana"/>
        </w:rPr>
        <w:tab/>
      </w:r>
      <w:r w:rsidR="000B7529">
        <w:rPr>
          <w:rFonts w:ascii="Verdana" w:hAnsi="Verdana"/>
        </w:rPr>
        <w:t>tbc</w:t>
      </w:r>
    </w:p>
    <w:sectPr w:rsidR="00EA6481" w:rsidRPr="00FD1930">
      <w:footerReference w:type="default" r:id="rId7"/>
      <w:pgSz w:w="11910" w:h="16840"/>
      <w:pgMar w:top="1100" w:right="860" w:bottom="780" w:left="1180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C8395" w14:textId="77777777" w:rsidR="00F7708C" w:rsidRDefault="00F7708C">
      <w:r>
        <w:separator/>
      </w:r>
    </w:p>
  </w:endnote>
  <w:endnote w:type="continuationSeparator" w:id="0">
    <w:p w14:paraId="4BAF890B" w14:textId="77777777" w:rsidR="00F7708C" w:rsidRDefault="00F7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EB7A2" w14:textId="77777777" w:rsidR="00F1415B" w:rsidRDefault="00F1415B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5688" behindDoc="1" locked="0" layoutInCell="1" allowOverlap="1" wp14:anchorId="4A20C6DD" wp14:editId="645403F4">
              <wp:simplePos x="0" y="0"/>
              <wp:positionH relativeFrom="page">
                <wp:posOffset>1343025</wp:posOffset>
              </wp:positionH>
              <wp:positionV relativeFrom="page">
                <wp:posOffset>10172700</wp:posOffset>
              </wp:positionV>
              <wp:extent cx="3181350" cy="39052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E1179" w14:textId="6C76E97F" w:rsidR="00F1415B" w:rsidRDefault="00C456F1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St Frideswide with </w:t>
                          </w:r>
                          <w:proofErr w:type="spellStart"/>
                          <w:r>
                            <w:t>Binsey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HfD</w:t>
                          </w:r>
                          <w:proofErr w:type="spellEnd"/>
                          <w:r>
                            <w:t xml:space="preserve"> post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0C6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75pt;margin-top:801pt;width:250.5pt;height:30.75pt;z-index:-1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" filled="f" stroked="f">
              <v:textbox inset="0,0,0,0">
                <w:txbxContent>
                  <w:p w14:paraId="484E1179" w14:textId="6C76E97F" w:rsidR="00F1415B" w:rsidRDefault="00C456F1">
                    <w:pPr>
                      <w:spacing w:line="245" w:lineRule="exact"/>
                      <w:ind w:left="20"/>
                    </w:pPr>
                    <w:r>
                      <w:t xml:space="preserve">St </w:t>
                    </w:r>
                    <w:proofErr w:type="spellStart"/>
                    <w:r>
                      <w:t>Frideswide</w:t>
                    </w:r>
                    <w:proofErr w:type="spellEnd"/>
                    <w:r>
                      <w:t xml:space="preserve"> with </w:t>
                    </w:r>
                    <w:proofErr w:type="spellStart"/>
                    <w:r>
                      <w:t>Binsey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HfD</w:t>
                    </w:r>
                    <w:proofErr w:type="spellEnd"/>
                    <w:r>
                      <w:t xml:space="preserve"> post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5712" behindDoc="1" locked="0" layoutInCell="1" allowOverlap="1" wp14:anchorId="6F07F994" wp14:editId="1FFE8706">
              <wp:simplePos x="0" y="0"/>
              <wp:positionH relativeFrom="page">
                <wp:posOffset>6165215</wp:posOffset>
              </wp:positionH>
              <wp:positionV relativeFrom="page">
                <wp:posOffset>10173970</wp:posOffset>
              </wp:positionV>
              <wp:extent cx="793750" cy="165735"/>
              <wp:effectExtent l="2540" t="1270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6C046" w14:textId="269A3A32" w:rsidR="00F1415B" w:rsidRDefault="00F1415B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69A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 w14:paraId="05B75ADF" w14:textId="77777777" w:rsidR="00DD765B" w:rsidRDefault="00DD765B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7F994" id="Text Box 1" o:spid="_x0000_s1027" type="#_x0000_t202" style="position:absolute;margin-left:485.45pt;margin-top:801.1pt;width:62.5pt;height:13.05pt;z-index:-1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" filled="f" stroked="f">
              <v:textbox inset="0,0,0,0">
                <w:txbxContent>
                  <w:p w14:paraId="2686C046" w14:textId="269A3A32" w:rsidR="00F1415B" w:rsidRDefault="00F1415B">
                    <w:pPr>
                      <w:spacing w:line="245" w:lineRule="exac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C69A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  <w:p w14:paraId="05B75ADF" w14:textId="77777777" w:rsidR="00DD765B" w:rsidRDefault="00DD765B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945AC" w14:textId="77777777" w:rsidR="00F7708C" w:rsidRDefault="00F7708C">
      <w:r>
        <w:separator/>
      </w:r>
    </w:p>
  </w:footnote>
  <w:footnote w:type="continuationSeparator" w:id="0">
    <w:p w14:paraId="5154E4B2" w14:textId="77777777" w:rsidR="00F7708C" w:rsidRDefault="00F7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B92"/>
    <w:multiLevelType w:val="hybridMultilevel"/>
    <w:tmpl w:val="D98A2A9A"/>
    <w:lvl w:ilvl="0" w:tplc="CB66ADF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63EB208">
      <w:numFmt w:val="bullet"/>
      <w:lvlText w:val="•"/>
      <w:lvlJc w:val="left"/>
      <w:pPr>
        <w:ind w:left="1742" w:hanging="360"/>
      </w:pPr>
      <w:rPr>
        <w:rFonts w:hint="default"/>
        <w:lang w:val="en-GB" w:eastAsia="en-GB" w:bidi="en-GB"/>
      </w:rPr>
    </w:lvl>
    <w:lvl w:ilvl="2" w:tplc="90F0B828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3" w:tplc="570CF8AE">
      <w:numFmt w:val="bullet"/>
      <w:lvlText w:val="•"/>
      <w:lvlJc w:val="left"/>
      <w:pPr>
        <w:ind w:left="3548" w:hanging="360"/>
      </w:pPr>
      <w:rPr>
        <w:rFonts w:hint="default"/>
        <w:lang w:val="en-GB" w:eastAsia="en-GB" w:bidi="en-GB"/>
      </w:rPr>
    </w:lvl>
    <w:lvl w:ilvl="4" w:tplc="BDC832C4">
      <w:numFmt w:val="bullet"/>
      <w:lvlText w:val="•"/>
      <w:lvlJc w:val="left"/>
      <w:pPr>
        <w:ind w:left="4451" w:hanging="360"/>
      </w:pPr>
      <w:rPr>
        <w:rFonts w:hint="default"/>
        <w:lang w:val="en-GB" w:eastAsia="en-GB" w:bidi="en-GB"/>
      </w:rPr>
    </w:lvl>
    <w:lvl w:ilvl="5" w:tplc="1A3CC840">
      <w:numFmt w:val="bullet"/>
      <w:lvlText w:val="•"/>
      <w:lvlJc w:val="left"/>
      <w:pPr>
        <w:ind w:left="5354" w:hanging="360"/>
      </w:pPr>
      <w:rPr>
        <w:rFonts w:hint="default"/>
        <w:lang w:val="en-GB" w:eastAsia="en-GB" w:bidi="en-GB"/>
      </w:rPr>
    </w:lvl>
    <w:lvl w:ilvl="6" w:tplc="F08498BE">
      <w:numFmt w:val="bullet"/>
      <w:lvlText w:val="•"/>
      <w:lvlJc w:val="left"/>
      <w:pPr>
        <w:ind w:left="6257" w:hanging="360"/>
      </w:pPr>
      <w:rPr>
        <w:rFonts w:hint="default"/>
        <w:lang w:val="en-GB" w:eastAsia="en-GB" w:bidi="en-GB"/>
      </w:rPr>
    </w:lvl>
    <w:lvl w:ilvl="7" w:tplc="48AEA90C">
      <w:numFmt w:val="bullet"/>
      <w:lvlText w:val="•"/>
      <w:lvlJc w:val="left"/>
      <w:pPr>
        <w:ind w:left="7160" w:hanging="360"/>
      </w:pPr>
      <w:rPr>
        <w:rFonts w:hint="default"/>
        <w:lang w:val="en-GB" w:eastAsia="en-GB" w:bidi="en-GB"/>
      </w:rPr>
    </w:lvl>
    <w:lvl w:ilvl="8" w:tplc="A9165B02">
      <w:numFmt w:val="bullet"/>
      <w:lvlText w:val="•"/>
      <w:lvlJc w:val="left"/>
      <w:pPr>
        <w:ind w:left="806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80A09E3"/>
    <w:multiLevelType w:val="hybridMultilevel"/>
    <w:tmpl w:val="FF8ADF8C"/>
    <w:lvl w:ilvl="0" w:tplc="A5A4ECE8">
      <w:numFmt w:val="bullet"/>
      <w:lvlText w:val=""/>
      <w:lvlJc w:val="left"/>
      <w:pPr>
        <w:ind w:left="1537" w:hanging="732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183AB16C">
      <w:numFmt w:val="bullet"/>
      <w:lvlText w:val="•"/>
      <w:lvlJc w:val="left"/>
      <w:pPr>
        <w:ind w:left="2372" w:hanging="732"/>
      </w:pPr>
      <w:rPr>
        <w:rFonts w:hint="default"/>
        <w:lang w:val="en-GB" w:eastAsia="en-GB" w:bidi="en-GB"/>
      </w:rPr>
    </w:lvl>
    <w:lvl w:ilvl="2" w:tplc="E8F231F6">
      <w:numFmt w:val="bullet"/>
      <w:lvlText w:val="•"/>
      <w:lvlJc w:val="left"/>
      <w:pPr>
        <w:ind w:left="3205" w:hanging="732"/>
      </w:pPr>
      <w:rPr>
        <w:rFonts w:hint="default"/>
        <w:lang w:val="en-GB" w:eastAsia="en-GB" w:bidi="en-GB"/>
      </w:rPr>
    </w:lvl>
    <w:lvl w:ilvl="3" w:tplc="2E20F758">
      <w:numFmt w:val="bullet"/>
      <w:lvlText w:val="•"/>
      <w:lvlJc w:val="left"/>
      <w:pPr>
        <w:ind w:left="4038" w:hanging="732"/>
      </w:pPr>
      <w:rPr>
        <w:rFonts w:hint="default"/>
        <w:lang w:val="en-GB" w:eastAsia="en-GB" w:bidi="en-GB"/>
      </w:rPr>
    </w:lvl>
    <w:lvl w:ilvl="4" w:tplc="70B8BF3A">
      <w:numFmt w:val="bullet"/>
      <w:lvlText w:val="•"/>
      <w:lvlJc w:val="left"/>
      <w:pPr>
        <w:ind w:left="4871" w:hanging="732"/>
      </w:pPr>
      <w:rPr>
        <w:rFonts w:hint="default"/>
        <w:lang w:val="en-GB" w:eastAsia="en-GB" w:bidi="en-GB"/>
      </w:rPr>
    </w:lvl>
    <w:lvl w:ilvl="5" w:tplc="BDFE5EE0">
      <w:numFmt w:val="bullet"/>
      <w:lvlText w:val="•"/>
      <w:lvlJc w:val="left"/>
      <w:pPr>
        <w:ind w:left="5704" w:hanging="732"/>
      </w:pPr>
      <w:rPr>
        <w:rFonts w:hint="default"/>
        <w:lang w:val="en-GB" w:eastAsia="en-GB" w:bidi="en-GB"/>
      </w:rPr>
    </w:lvl>
    <w:lvl w:ilvl="6" w:tplc="54F6EE22">
      <w:numFmt w:val="bullet"/>
      <w:lvlText w:val="•"/>
      <w:lvlJc w:val="left"/>
      <w:pPr>
        <w:ind w:left="6537" w:hanging="732"/>
      </w:pPr>
      <w:rPr>
        <w:rFonts w:hint="default"/>
        <w:lang w:val="en-GB" w:eastAsia="en-GB" w:bidi="en-GB"/>
      </w:rPr>
    </w:lvl>
    <w:lvl w:ilvl="7" w:tplc="1180B154">
      <w:numFmt w:val="bullet"/>
      <w:lvlText w:val="•"/>
      <w:lvlJc w:val="left"/>
      <w:pPr>
        <w:ind w:left="7370" w:hanging="732"/>
      </w:pPr>
      <w:rPr>
        <w:rFonts w:hint="default"/>
        <w:lang w:val="en-GB" w:eastAsia="en-GB" w:bidi="en-GB"/>
      </w:rPr>
    </w:lvl>
    <w:lvl w:ilvl="8" w:tplc="53D697FA">
      <w:numFmt w:val="bullet"/>
      <w:lvlText w:val="•"/>
      <w:lvlJc w:val="left"/>
      <w:pPr>
        <w:ind w:left="8203" w:hanging="732"/>
      </w:pPr>
      <w:rPr>
        <w:rFonts w:hint="default"/>
        <w:lang w:val="en-GB" w:eastAsia="en-GB" w:bidi="en-GB"/>
      </w:rPr>
    </w:lvl>
  </w:abstractNum>
  <w:abstractNum w:abstractNumId="2" w15:restartNumberingAfterBreak="0">
    <w:nsid w:val="1E86252C"/>
    <w:multiLevelType w:val="hybridMultilevel"/>
    <w:tmpl w:val="8F66AD84"/>
    <w:lvl w:ilvl="0" w:tplc="0C021352">
      <w:start w:val="1"/>
      <w:numFmt w:val="lowerLetter"/>
      <w:lvlText w:val="%1)"/>
      <w:lvlJc w:val="left"/>
      <w:pPr>
        <w:ind w:left="838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GB" w:eastAsia="en-GB" w:bidi="en-GB"/>
      </w:rPr>
    </w:lvl>
    <w:lvl w:ilvl="1" w:tplc="714E1CF2">
      <w:numFmt w:val="bullet"/>
      <w:lvlText w:val=""/>
      <w:lvlJc w:val="left"/>
      <w:pPr>
        <w:ind w:left="1537" w:hanging="711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2" w:tplc="B39E34D0">
      <w:numFmt w:val="bullet"/>
      <w:lvlText w:val="•"/>
      <w:lvlJc w:val="left"/>
      <w:pPr>
        <w:ind w:left="2465" w:hanging="711"/>
      </w:pPr>
      <w:rPr>
        <w:rFonts w:hint="default"/>
        <w:lang w:val="en-GB" w:eastAsia="en-GB" w:bidi="en-GB"/>
      </w:rPr>
    </w:lvl>
    <w:lvl w:ilvl="3" w:tplc="9118BED4">
      <w:numFmt w:val="bullet"/>
      <w:lvlText w:val="•"/>
      <w:lvlJc w:val="left"/>
      <w:pPr>
        <w:ind w:left="3390" w:hanging="711"/>
      </w:pPr>
      <w:rPr>
        <w:rFonts w:hint="default"/>
        <w:lang w:val="en-GB" w:eastAsia="en-GB" w:bidi="en-GB"/>
      </w:rPr>
    </w:lvl>
    <w:lvl w:ilvl="4" w:tplc="6A442328">
      <w:numFmt w:val="bullet"/>
      <w:lvlText w:val="•"/>
      <w:lvlJc w:val="left"/>
      <w:pPr>
        <w:ind w:left="4316" w:hanging="711"/>
      </w:pPr>
      <w:rPr>
        <w:rFonts w:hint="default"/>
        <w:lang w:val="en-GB" w:eastAsia="en-GB" w:bidi="en-GB"/>
      </w:rPr>
    </w:lvl>
    <w:lvl w:ilvl="5" w:tplc="1BE8D82C">
      <w:numFmt w:val="bullet"/>
      <w:lvlText w:val="•"/>
      <w:lvlJc w:val="left"/>
      <w:pPr>
        <w:ind w:left="5241" w:hanging="711"/>
      </w:pPr>
      <w:rPr>
        <w:rFonts w:hint="default"/>
        <w:lang w:val="en-GB" w:eastAsia="en-GB" w:bidi="en-GB"/>
      </w:rPr>
    </w:lvl>
    <w:lvl w:ilvl="6" w:tplc="C136D6CC">
      <w:numFmt w:val="bullet"/>
      <w:lvlText w:val="•"/>
      <w:lvlJc w:val="left"/>
      <w:pPr>
        <w:ind w:left="6167" w:hanging="711"/>
      </w:pPr>
      <w:rPr>
        <w:rFonts w:hint="default"/>
        <w:lang w:val="en-GB" w:eastAsia="en-GB" w:bidi="en-GB"/>
      </w:rPr>
    </w:lvl>
    <w:lvl w:ilvl="7" w:tplc="F8F2E75C">
      <w:numFmt w:val="bullet"/>
      <w:lvlText w:val="•"/>
      <w:lvlJc w:val="left"/>
      <w:pPr>
        <w:ind w:left="7092" w:hanging="711"/>
      </w:pPr>
      <w:rPr>
        <w:rFonts w:hint="default"/>
        <w:lang w:val="en-GB" w:eastAsia="en-GB" w:bidi="en-GB"/>
      </w:rPr>
    </w:lvl>
    <w:lvl w:ilvl="8" w:tplc="788CFA78">
      <w:numFmt w:val="bullet"/>
      <w:lvlText w:val="•"/>
      <w:lvlJc w:val="left"/>
      <w:pPr>
        <w:ind w:left="8017" w:hanging="711"/>
      </w:pPr>
      <w:rPr>
        <w:rFonts w:hint="default"/>
        <w:lang w:val="en-GB" w:eastAsia="en-GB" w:bidi="en-GB"/>
      </w:rPr>
    </w:lvl>
  </w:abstractNum>
  <w:abstractNum w:abstractNumId="3" w15:restartNumberingAfterBreak="0">
    <w:nsid w:val="23104809"/>
    <w:multiLevelType w:val="hybridMultilevel"/>
    <w:tmpl w:val="8B64082C"/>
    <w:lvl w:ilvl="0" w:tplc="0809000F">
      <w:start w:val="1"/>
      <w:numFmt w:val="decimal"/>
      <w:lvlText w:val="%1."/>
      <w:lvlJc w:val="left"/>
      <w:pPr>
        <w:ind w:left="838" w:hanging="360"/>
      </w:pPr>
    </w:lvl>
    <w:lvl w:ilvl="1" w:tplc="08090019" w:tentative="1">
      <w:start w:val="1"/>
      <w:numFmt w:val="lowerLetter"/>
      <w:lvlText w:val="%2."/>
      <w:lvlJc w:val="left"/>
      <w:pPr>
        <w:ind w:left="1558" w:hanging="360"/>
      </w:pPr>
    </w:lvl>
    <w:lvl w:ilvl="2" w:tplc="0809001B" w:tentative="1">
      <w:start w:val="1"/>
      <w:numFmt w:val="lowerRoman"/>
      <w:lvlText w:val="%3."/>
      <w:lvlJc w:val="right"/>
      <w:pPr>
        <w:ind w:left="2278" w:hanging="180"/>
      </w:pPr>
    </w:lvl>
    <w:lvl w:ilvl="3" w:tplc="0809000F" w:tentative="1">
      <w:start w:val="1"/>
      <w:numFmt w:val="decimal"/>
      <w:lvlText w:val="%4."/>
      <w:lvlJc w:val="left"/>
      <w:pPr>
        <w:ind w:left="2998" w:hanging="360"/>
      </w:pPr>
    </w:lvl>
    <w:lvl w:ilvl="4" w:tplc="08090019" w:tentative="1">
      <w:start w:val="1"/>
      <w:numFmt w:val="lowerLetter"/>
      <w:lvlText w:val="%5."/>
      <w:lvlJc w:val="left"/>
      <w:pPr>
        <w:ind w:left="3718" w:hanging="360"/>
      </w:pPr>
    </w:lvl>
    <w:lvl w:ilvl="5" w:tplc="0809001B" w:tentative="1">
      <w:start w:val="1"/>
      <w:numFmt w:val="lowerRoman"/>
      <w:lvlText w:val="%6."/>
      <w:lvlJc w:val="right"/>
      <w:pPr>
        <w:ind w:left="4438" w:hanging="180"/>
      </w:pPr>
    </w:lvl>
    <w:lvl w:ilvl="6" w:tplc="0809000F" w:tentative="1">
      <w:start w:val="1"/>
      <w:numFmt w:val="decimal"/>
      <w:lvlText w:val="%7."/>
      <w:lvlJc w:val="left"/>
      <w:pPr>
        <w:ind w:left="5158" w:hanging="360"/>
      </w:pPr>
    </w:lvl>
    <w:lvl w:ilvl="7" w:tplc="08090019" w:tentative="1">
      <w:start w:val="1"/>
      <w:numFmt w:val="lowerLetter"/>
      <w:lvlText w:val="%8."/>
      <w:lvlJc w:val="left"/>
      <w:pPr>
        <w:ind w:left="5878" w:hanging="360"/>
      </w:pPr>
    </w:lvl>
    <w:lvl w:ilvl="8" w:tplc="08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265C5D35"/>
    <w:multiLevelType w:val="hybridMultilevel"/>
    <w:tmpl w:val="29C02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63328"/>
    <w:multiLevelType w:val="hybridMultilevel"/>
    <w:tmpl w:val="9C48F728"/>
    <w:lvl w:ilvl="0" w:tplc="776255CA">
      <w:numFmt w:val="bullet"/>
      <w:lvlText w:val=""/>
      <w:lvlJc w:val="left"/>
      <w:pPr>
        <w:ind w:left="930" w:hanging="432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7B18BA1E">
      <w:numFmt w:val="bullet"/>
      <w:lvlText w:val="•"/>
      <w:lvlJc w:val="left"/>
      <w:pPr>
        <w:ind w:left="1832" w:hanging="432"/>
      </w:pPr>
      <w:rPr>
        <w:rFonts w:hint="default"/>
        <w:lang w:val="en-GB" w:eastAsia="en-GB" w:bidi="en-GB"/>
      </w:rPr>
    </w:lvl>
    <w:lvl w:ilvl="2" w:tplc="B4D4DE7C">
      <w:numFmt w:val="bullet"/>
      <w:lvlText w:val="•"/>
      <w:lvlJc w:val="left"/>
      <w:pPr>
        <w:ind w:left="2725" w:hanging="432"/>
      </w:pPr>
      <w:rPr>
        <w:rFonts w:hint="default"/>
        <w:lang w:val="en-GB" w:eastAsia="en-GB" w:bidi="en-GB"/>
      </w:rPr>
    </w:lvl>
    <w:lvl w:ilvl="3" w:tplc="C4080452">
      <w:numFmt w:val="bullet"/>
      <w:lvlText w:val="•"/>
      <w:lvlJc w:val="left"/>
      <w:pPr>
        <w:ind w:left="3618" w:hanging="432"/>
      </w:pPr>
      <w:rPr>
        <w:rFonts w:hint="default"/>
        <w:lang w:val="en-GB" w:eastAsia="en-GB" w:bidi="en-GB"/>
      </w:rPr>
    </w:lvl>
    <w:lvl w:ilvl="4" w:tplc="0D362BA2">
      <w:numFmt w:val="bullet"/>
      <w:lvlText w:val="•"/>
      <w:lvlJc w:val="left"/>
      <w:pPr>
        <w:ind w:left="4511" w:hanging="432"/>
      </w:pPr>
      <w:rPr>
        <w:rFonts w:hint="default"/>
        <w:lang w:val="en-GB" w:eastAsia="en-GB" w:bidi="en-GB"/>
      </w:rPr>
    </w:lvl>
    <w:lvl w:ilvl="5" w:tplc="3EFC997A">
      <w:numFmt w:val="bullet"/>
      <w:lvlText w:val="•"/>
      <w:lvlJc w:val="left"/>
      <w:pPr>
        <w:ind w:left="5404" w:hanging="432"/>
      </w:pPr>
      <w:rPr>
        <w:rFonts w:hint="default"/>
        <w:lang w:val="en-GB" w:eastAsia="en-GB" w:bidi="en-GB"/>
      </w:rPr>
    </w:lvl>
    <w:lvl w:ilvl="6" w:tplc="77E03DF0">
      <w:numFmt w:val="bullet"/>
      <w:lvlText w:val="•"/>
      <w:lvlJc w:val="left"/>
      <w:pPr>
        <w:ind w:left="6297" w:hanging="432"/>
      </w:pPr>
      <w:rPr>
        <w:rFonts w:hint="default"/>
        <w:lang w:val="en-GB" w:eastAsia="en-GB" w:bidi="en-GB"/>
      </w:rPr>
    </w:lvl>
    <w:lvl w:ilvl="7" w:tplc="72465B82">
      <w:numFmt w:val="bullet"/>
      <w:lvlText w:val="•"/>
      <w:lvlJc w:val="left"/>
      <w:pPr>
        <w:ind w:left="7190" w:hanging="432"/>
      </w:pPr>
      <w:rPr>
        <w:rFonts w:hint="default"/>
        <w:lang w:val="en-GB" w:eastAsia="en-GB" w:bidi="en-GB"/>
      </w:rPr>
    </w:lvl>
    <w:lvl w:ilvl="8" w:tplc="1CA65C80">
      <w:numFmt w:val="bullet"/>
      <w:lvlText w:val="•"/>
      <w:lvlJc w:val="left"/>
      <w:pPr>
        <w:ind w:left="8083" w:hanging="432"/>
      </w:pPr>
      <w:rPr>
        <w:rFonts w:hint="default"/>
        <w:lang w:val="en-GB" w:eastAsia="en-GB" w:bidi="en-GB"/>
      </w:rPr>
    </w:lvl>
  </w:abstractNum>
  <w:abstractNum w:abstractNumId="6" w15:restartNumberingAfterBreak="0">
    <w:nsid w:val="2FB3179D"/>
    <w:multiLevelType w:val="hybridMultilevel"/>
    <w:tmpl w:val="1B40DDB0"/>
    <w:lvl w:ilvl="0" w:tplc="378ECED0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1" w:tplc="BFC0DFA8">
      <w:numFmt w:val="bullet"/>
      <w:lvlText w:val="•"/>
      <w:lvlJc w:val="left"/>
      <w:pPr>
        <w:ind w:left="1742" w:hanging="360"/>
      </w:pPr>
      <w:rPr>
        <w:rFonts w:hint="default"/>
        <w:lang w:val="en-GB" w:eastAsia="en-GB" w:bidi="en-GB"/>
      </w:rPr>
    </w:lvl>
    <w:lvl w:ilvl="2" w:tplc="EAAEB66E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3" w:tplc="10A04FEE">
      <w:numFmt w:val="bullet"/>
      <w:lvlText w:val="•"/>
      <w:lvlJc w:val="left"/>
      <w:pPr>
        <w:ind w:left="3548" w:hanging="360"/>
      </w:pPr>
      <w:rPr>
        <w:rFonts w:hint="default"/>
        <w:lang w:val="en-GB" w:eastAsia="en-GB" w:bidi="en-GB"/>
      </w:rPr>
    </w:lvl>
    <w:lvl w:ilvl="4" w:tplc="C8D8844C">
      <w:numFmt w:val="bullet"/>
      <w:lvlText w:val="•"/>
      <w:lvlJc w:val="left"/>
      <w:pPr>
        <w:ind w:left="4451" w:hanging="360"/>
      </w:pPr>
      <w:rPr>
        <w:rFonts w:hint="default"/>
        <w:lang w:val="en-GB" w:eastAsia="en-GB" w:bidi="en-GB"/>
      </w:rPr>
    </w:lvl>
    <w:lvl w:ilvl="5" w:tplc="D772D6FC">
      <w:numFmt w:val="bullet"/>
      <w:lvlText w:val="•"/>
      <w:lvlJc w:val="left"/>
      <w:pPr>
        <w:ind w:left="5354" w:hanging="360"/>
      </w:pPr>
      <w:rPr>
        <w:rFonts w:hint="default"/>
        <w:lang w:val="en-GB" w:eastAsia="en-GB" w:bidi="en-GB"/>
      </w:rPr>
    </w:lvl>
    <w:lvl w:ilvl="6" w:tplc="0F06D00C">
      <w:numFmt w:val="bullet"/>
      <w:lvlText w:val="•"/>
      <w:lvlJc w:val="left"/>
      <w:pPr>
        <w:ind w:left="6257" w:hanging="360"/>
      </w:pPr>
      <w:rPr>
        <w:rFonts w:hint="default"/>
        <w:lang w:val="en-GB" w:eastAsia="en-GB" w:bidi="en-GB"/>
      </w:rPr>
    </w:lvl>
    <w:lvl w:ilvl="7" w:tplc="E8BAB782">
      <w:numFmt w:val="bullet"/>
      <w:lvlText w:val="•"/>
      <w:lvlJc w:val="left"/>
      <w:pPr>
        <w:ind w:left="7160" w:hanging="360"/>
      </w:pPr>
      <w:rPr>
        <w:rFonts w:hint="default"/>
        <w:lang w:val="en-GB" w:eastAsia="en-GB" w:bidi="en-GB"/>
      </w:rPr>
    </w:lvl>
    <w:lvl w:ilvl="8" w:tplc="67E8A2F6">
      <w:numFmt w:val="bullet"/>
      <w:lvlText w:val="•"/>
      <w:lvlJc w:val="left"/>
      <w:pPr>
        <w:ind w:left="8063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31037FAD"/>
    <w:multiLevelType w:val="hybridMultilevel"/>
    <w:tmpl w:val="A6885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693A"/>
    <w:multiLevelType w:val="hybridMultilevel"/>
    <w:tmpl w:val="5EBA6C58"/>
    <w:lvl w:ilvl="0" w:tplc="F90600FA">
      <w:start w:val="1"/>
      <w:numFmt w:val="upperLetter"/>
      <w:lvlText w:val="%1."/>
      <w:lvlJc w:val="left"/>
      <w:pPr>
        <w:ind w:left="402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838D678">
      <w:numFmt w:val="bullet"/>
      <w:lvlText w:val=""/>
      <w:lvlJc w:val="left"/>
      <w:pPr>
        <w:ind w:left="838" w:hanging="360"/>
      </w:pPr>
      <w:rPr>
        <w:rFonts w:hint="default"/>
        <w:w w:val="100"/>
        <w:lang w:val="en-GB" w:eastAsia="en-GB" w:bidi="en-GB"/>
      </w:rPr>
    </w:lvl>
    <w:lvl w:ilvl="2" w:tplc="6868C5AC">
      <w:numFmt w:val="bullet"/>
      <w:lvlText w:val=""/>
      <w:lvlJc w:val="left"/>
      <w:pPr>
        <w:ind w:left="1196" w:hanging="365"/>
      </w:pPr>
      <w:rPr>
        <w:rFonts w:ascii="Symbol" w:eastAsia="Symbol" w:hAnsi="Symbol" w:cs="Symbol" w:hint="default"/>
        <w:w w:val="100"/>
        <w:sz w:val="16"/>
        <w:szCs w:val="16"/>
        <w:lang w:val="en-GB" w:eastAsia="en-GB" w:bidi="en-GB"/>
      </w:rPr>
    </w:lvl>
    <w:lvl w:ilvl="3" w:tplc="14F8BB24">
      <w:numFmt w:val="bullet"/>
      <w:lvlText w:val="•"/>
      <w:lvlJc w:val="left"/>
      <w:pPr>
        <w:ind w:left="2283" w:hanging="365"/>
      </w:pPr>
      <w:rPr>
        <w:rFonts w:hint="default"/>
        <w:lang w:val="en-GB" w:eastAsia="en-GB" w:bidi="en-GB"/>
      </w:rPr>
    </w:lvl>
    <w:lvl w:ilvl="4" w:tplc="F9524A62">
      <w:numFmt w:val="bullet"/>
      <w:lvlText w:val="•"/>
      <w:lvlJc w:val="left"/>
      <w:pPr>
        <w:ind w:left="3367" w:hanging="365"/>
      </w:pPr>
      <w:rPr>
        <w:rFonts w:hint="default"/>
        <w:lang w:val="en-GB" w:eastAsia="en-GB" w:bidi="en-GB"/>
      </w:rPr>
    </w:lvl>
    <w:lvl w:ilvl="5" w:tplc="F24CD730">
      <w:numFmt w:val="bullet"/>
      <w:lvlText w:val="•"/>
      <w:lvlJc w:val="left"/>
      <w:pPr>
        <w:ind w:left="4450" w:hanging="365"/>
      </w:pPr>
      <w:rPr>
        <w:rFonts w:hint="default"/>
        <w:lang w:val="en-GB" w:eastAsia="en-GB" w:bidi="en-GB"/>
      </w:rPr>
    </w:lvl>
    <w:lvl w:ilvl="6" w:tplc="D792AA3E">
      <w:numFmt w:val="bullet"/>
      <w:lvlText w:val="•"/>
      <w:lvlJc w:val="left"/>
      <w:pPr>
        <w:ind w:left="5534" w:hanging="365"/>
      </w:pPr>
      <w:rPr>
        <w:rFonts w:hint="default"/>
        <w:lang w:val="en-GB" w:eastAsia="en-GB" w:bidi="en-GB"/>
      </w:rPr>
    </w:lvl>
    <w:lvl w:ilvl="7" w:tplc="9D044068">
      <w:numFmt w:val="bullet"/>
      <w:lvlText w:val="•"/>
      <w:lvlJc w:val="left"/>
      <w:pPr>
        <w:ind w:left="6618" w:hanging="365"/>
      </w:pPr>
      <w:rPr>
        <w:rFonts w:hint="default"/>
        <w:lang w:val="en-GB" w:eastAsia="en-GB" w:bidi="en-GB"/>
      </w:rPr>
    </w:lvl>
    <w:lvl w:ilvl="8" w:tplc="3312A560">
      <w:numFmt w:val="bullet"/>
      <w:lvlText w:val="•"/>
      <w:lvlJc w:val="left"/>
      <w:pPr>
        <w:ind w:left="7701" w:hanging="365"/>
      </w:pPr>
      <w:rPr>
        <w:rFonts w:hint="default"/>
        <w:lang w:val="en-GB" w:eastAsia="en-GB" w:bidi="en-GB"/>
      </w:rPr>
    </w:lvl>
  </w:abstractNum>
  <w:abstractNum w:abstractNumId="9" w15:restartNumberingAfterBreak="0">
    <w:nsid w:val="580D212C"/>
    <w:multiLevelType w:val="hybridMultilevel"/>
    <w:tmpl w:val="91CCE75C"/>
    <w:lvl w:ilvl="0" w:tplc="50ECD6FC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GB" w:eastAsia="en-GB" w:bidi="en-GB"/>
      </w:rPr>
    </w:lvl>
    <w:lvl w:ilvl="1" w:tplc="F83A7784">
      <w:numFmt w:val="bullet"/>
      <w:lvlText w:val="•"/>
      <w:lvlJc w:val="left"/>
      <w:pPr>
        <w:ind w:left="1742" w:hanging="360"/>
      </w:pPr>
      <w:rPr>
        <w:rFonts w:hint="default"/>
        <w:lang w:val="en-GB" w:eastAsia="en-GB" w:bidi="en-GB"/>
      </w:rPr>
    </w:lvl>
    <w:lvl w:ilvl="2" w:tplc="823CA648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3" w:tplc="BD342F00">
      <w:numFmt w:val="bullet"/>
      <w:lvlText w:val="•"/>
      <w:lvlJc w:val="left"/>
      <w:pPr>
        <w:ind w:left="3548" w:hanging="360"/>
      </w:pPr>
      <w:rPr>
        <w:rFonts w:hint="default"/>
        <w:lang w:val="en-GB" w:eastAsia="en-GB" w:bidi="en-GB"/>
      </w:rPr>
    </w:lvl>
    <w:lvl w:ilvl="4" w:tplc="96AEFAE4">
      <w:numFmt w:val="bullet"/>
      <w:lvlText w:val="•"/>
      <w:lvlJc w:val="left"/>
      <w:pPr>
        <w:ind w:left="4451" w:hanging="360"/>
      </w:pPr>
      <w:rPr>
        <w:rFonts w:hint="default"/>
        <w:lang w:val="en-GB" w:eastAsia="en-GB" w:bidi="en-GB"/>
      </w:rPr>
    </w:lvl>
    <w:lvl w:ilvl="5" w:tplc="981E3526">
      <w:numFmt w:val="bullet"/>
      <w:lvlText w:val="•"/>
      <w:lvlJc w:val="left"/>
      <w:pPr>
        <w:ind w:left="5354" w:hanging="360"/>
      </w:pPr>
      <w:rPr>
        <w:rFonts w:hint="default"/>
        <w:lang w:val="en-GB" w:eastAsia="en-GB" w:bidi="en-GB"/>
      </w:rPr>
    </w:lvl>
    <w:lvl w:ilvl="6" w:tplc="5AAC08D8">
      <w:numFmt w:val="bullet"/>
      <w:lvlText w:val="•"/>
      <w:lvlJc w:val="left"/>
      <w:pPr>
        <w:ind w:left="6257" w:hanging="360"/>
      </w:pPr>
      <w:rPr>
        <w:rFonts w:hint="default"/>
        <w:lang w:val="en-GB" w:eastAsia="en-GB" w:bidi="en-GB"/>
      </w:rPr>
    </w:lvl>
    <w:lvl w:ilvl="7" w:tplc="BF18B3A6">
      <w:numFmt w:val="bullet"/>
      <w:lvlText w:val="•"/>
      <w:lvlJc w:val="left"/>
      <w:pPr>
        <w:ind w:left="7160" w:hanging="360"/>
      </w:pPr>
      <w:rPr>
        <w:rFonts w:hint="default"/>
        <w:lang w:val="en-GB" w:eastAsia="en-GB" w:bidi="en-GB"/>
      </w:rPr>
    </w:lvl>
    <w:lvl w:ilvl="8" w:tplc="8DF45EEE">
      <w:numFmt w:val="bullet"/>
      <w:lvlText w:val="•"/>
      <w:lvlJc w:val="left"/>
      <w:pPr>
        <w:ind w:left="8063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5ACB685E"/>
    <w:multiLevelType w:val="hybridMultilevel"/>
    <w:tmpl w:val="BD3E6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5EA239AB"/>
    <w:multiLevelType w:val="hybridMultilevel"/>
    <w:tmpl w:val="E38271F4"/>
    <w:lvl w:ilvl="0" w:tplc="13ACF306">
      <w:numFmt w:val="bullet"/>
      <w:lvlText w:val=""/>
      <w:lvlJc w:val="left"/>
      <w:pPr>
        <w:ind w:left="898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D65ABA40">
      <w:numFmt w:val="bullet"/>
      <w:lvlText w:val="•"/>
      <w:lvlJc w:val="left"/>
      <w:pPr>
        <w:ind w:left="1796" w:hanging="360"/>
      </w:pPr>
      <w:rPr>
        <w:rFonts w:hint="default"/>
        <w:lang w:val="en-GB" w:eastAsia="en-GB" w:bidi="en-GB"/>
      </w:rPr>
    </w:lvl>
    <w:lvl w:ilvl="2" w:tplc="A478259C">
      <w:numFmt w:val="bullet"/>
      <w:lvlText w:val="•"/>
      <w:lvlJc w:val="left"/>
      <w:pPr>
        <w:ind w:left="2693" w:hanging="360"/>
      </w:pPr>
      <w:rPr>
        <w:rFonts w:hint="default"/>
        <w:lang w:val="en-GB" w:eastAsia="en-GB" w:bidi="en-GB"/>
      </w:rPr>
    </w:lvl>
    <w:lvl w:ilvl="3" w:tplc="5A364012">
      <w:numFmt w:val="bullet"/>
      <w:lvlText w:val="•"/>
      <w:lvlJc w:val="left"/>
      <w:pPr>
        <w:ind w:left="3590" w:hanging="360"/>
      </w:pPr>
      <w:rPr>
        <w:rFonts w:hint="default"/>
        <w:lang w:val="en-GB" w:eastAsia="en-GB" w:bidi="en-GB"/>
      </w:rPr>
    </w:lvl>
    <w:lvl w:ilvl="4" w:tplc="5F4EC826">
      <w:numFmt w:val="bullet"/>
      <w:lvlText w:val="•"/>
      <w:lvlJc w:val="left"/>
      <w:pPr>
        <w:ind w:left="4487" w:hanging="360"/>
      </w:pPr>
      <w:rPr>
        <w:rFonts w:hint="default"/>
        <w:lang w:val="en-GB" w:eastAsia="en-GB" w:bidi="en-GB"/>
      </w:rPr>
    </w:lvl>
    <w:lvl w:ilvl="5" w:tplc="11CAAE38">
      <w:numFmt w:val="bullet"/>
      <w:lvlText w:val="•"/>
      <w:lvlJc w:val="left"/>
      <w:pPr>
        <w:ind w:left="5384" w:hanging="360"/>
      </w:pPr>
      <w:rPr>
        <w:rFonts w:hint="default"/>
        <w:lang w:val="en-GB" w:eastAsia="en-GB" w:bidi="en-GB"/>
      </w:rPr>
    </w:lvl>
    <w:lvl w:ilvl="6" w:tplc="484014FA">
      <w:numFmt w:val="bullet"/>
      <w:lvlText w:val="•"/>
      <w:lvlJc w:val="left"/>
      <w:pPr>
        <w:ind w:left="6281" w:hanging="360"/>
      </w:pPr>
      <w:rPr>
        <w:rFonts w:hint="default"/>
        <w:lang w:val="en-GB" w:eastAsia="en-GB" w:bidi="en-GB"/>
      </w:rPr>
    </w:lvl>
    <w:lvl w:ilvl="7" w:tplc="051EA8DC">
      <w:numFmt w:val="bullet"/>
      <w:lvlText w:val="•"/>
      <w:lvlJc w:val="left"/>
      <w:pPr>
        <w:ind w:left="7178" w:hanging="360"/>
      </w:pPr>
      <w:rPr>
        <w:rFonts w:hint="default"/>
        <w:lang w:val="en-GB" w:eastAsia="en-GB" w:bidi="en-GB"/>
      </w:rPr>
    </w:lvl>
    <w:lvl w:ilvl="8" w:tplc="9FF273C8">
      <w:numFmt w:val="bullet"/>
      <w:lvlText w:val="•"/>
      <w:lvlJc w:val="left"/>
      <w:pPr>
        <w:ind w:left="8075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5F080C5D"/>
    <w:multiLevelType w:val="hybridMultilevel"/>
    <w:tmpl w:val="E3640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96633"/>
    <w:multiLevelType w:val="hybridMultilevel"/>
    <w:tmpl w:val="DA72D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A4DE3"/>
    <w:multiLevelType w:val="multilevel"/>
    <w:tmpl w:val="87B2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516408"/>
    <w:multiLevelType w:val="hybridMultilevel"/>
    <w:tmpl w:val="65E0A56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66CC60DB"/>
    <w:multiLevelType w:val="hybridMultilevel"/>
    <w:tmpl w:val="1A2C8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6"/>
  </w:num>
  <w:num w:numId="10">
    <w:abstractNumId w:val="10"/>
  </w:num>
  <w:num w:numId="11">
    <w:abstractNumId w:val="14"/>
  </w:num>
  <w:num w:numId="12">
    <w:abstractNumId w:val="15"/>
  </w:num>
  <w:num w:numId="13">
    <w:abstractNumId w:val="3"/>
  </w:num>
  <w:num w:numId="14">
    <w:abstractNumId w:val="13"/>
  </w:num>
  <w:num w:numId="15">
    <w:abstractNumId w:val="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81"/>
    <w:rsid w:val="00053545"/>
    <w:rsid w:val="00076787"/>
    <w:rsid w:val="00092CD2"/>
    <w:rsid w:val="000A6E31"/>
    <w:rsid w:val="000B229E"/>
    <w:rsid w:val="000B7529"/>
    <w:rsid w:val="000C5CA1"/>
    <w:rsid w:val="00115499"/>
    <w:rsid w:val="001319C4"/>
    <w:rsid w:val="001532DE"/>
    <w:rsid w:val="001D04C9"/>
    <w:rsid w:val="0025341D"/>
    <w:rsid w:val="00285041"/>
    <w:rsid w:val="00286E09"/>
    <w:rsid w:val="002B5B4A"/>
    <w:rsid w:val="002B650A"/>
    <w:rsid w:val="002D5758"/>
    <w:rsid w:val="002D62C8"/>
    <w:rsid w:val="002F4664"/>
    <w:rsid w:val="003029B9"/>
    <w:rsid w:val="00311151"/>
    <w:rsid w:val="0031394C"/>
    <w:rsid w:val="003564FF"/>
    <w:rsid w:val="0037746D"/>
    <w:rsid w:val="003A02EC"/>
    <w:rsid w:val="003A3434"/>
    <w:rsid w:val="003B370C"/>
    <w:rsid w:val="003C1E5C"/>
    <w:rsid w:val="003C58C9"/>
    <w:rsid w:val="003E297C"/>
    <w:rsid w:val="003F3179"/>
    <w:rsid w:val="003F500E"/>
    <w:rsid w:val="004021D1"/>
    <w:rsid w:val="00402692"/>
    <w:rsid w:val="0044253D"/>
    <w:rsid w:val="004441F9"/>
    <w:rsid w:val="0046200F"/>
    <w:rsid w:val="00483ABF"/>
    <w:rsid w:val="004B1F86"/>
    <w:rsid w:val="004C7ADE"/>
    <w:rsid w:val="004D2401"/>
    <w:rsid w:val="004D3D23"/>
    <w:rsid w:val="004E1E00"/>
    <w:rsid w:val="0052175A"/>
    <w:rsid w:val="00523742"/>
    <w:rsid w:val="00577042"/>
    <w:rsid w:val="005D651A"/>
    <w:rsid w:val="006131A8"/>
    <w:rsid w:val="00613806"/>
    <w:rsid w:val="0063104E"/>
    <w:rsid w:val="00632842"/>
    <w:rsid w:val="00643312"/>
    <w:rsid w:val="00663B42"/>
    <w:rsid w:val="006C696C"/>
    <w:rsid w:val="006D4060"/>
    <w:rsid w:val="006D56C0"/>
    <w:rsid w:val="006F0895"/>
    <w:rsid w:val="006F1F45"/>
    <w:rsid w:val="00797035"/>
    <w:rsid w:val="007C099C"/>
    <w:rsid w:val="007E5CDA"/>
    <w:rsid w:val="008005E3"/>
    <w:rsid w:val="0080195D"/>
    <w:rsid w:val="008946E4"/>
    <w:rsid w:val="008963CE"/>
    <w:rsid w:val="008B179A"/>
    <w:rsid w:val="008B4F6E"/>
    <w:rsid w:val="008D1296"/>
    <w:rsid w:val="009003C9"/>
    <w:rsid w:val="009123D9"/>
    <w:rsid w:val="009351AD"/>
    <w:rsid w:val="00952085"/>
    <w:rsid w:val="00955A23"/>
    <w:rsid w:val="00964BA5"/>
    <w:rsid w:val="00966B5F"/>
    <w:rsid w:val="00975B04"/>
    <w:rsid w:val="00985A00"/>
    <w:rsid w:val="009B5ADE"/>
    <w:rsid w:val="009D544C"/>
    <w:rsid w:val="009E05F0"/>
    <w:rsid w:val="009E663A"/>
    <w:rsid w:val="00A06205"/>
    <w:rsid w:val="00A542CF"/>
    <w:rsid w:val="00A61345"/>
    <w:rsid w:val="00A62030"/>
    <w:rsid w:val="00A65C66"/>
    <w:rsid w:val="00AB4291"/>
    <w:rsid w:val="00B1100F"/>
    <w:rsid w:val="00B52207"/>
    <w:rsid w:val="00B53B2A"/>
    <w:rsid w:val="00B57B38"/>
    <w:rsid w:val="00B67990"/>
    <w:rsid w:val="00BB7BE9"/>
    <w:rsid w:val="00BC2837"/>
    <w:rsid w:val="00BC4C0B"/>
    <w:rsid w:val="00BE0EF8"/>
    <w:rsid w:val="00BE6CC1"/>
    <w:rsid w:val="00C06A35"/>
    <w:rsid w:val="00C123FF"/>
    <w:rsid w:val="00C211B6"/>
    <w:rsid w:val="00C34FDA"/>
    <w:rsid w:val="00C456F1"/>
    <w:rsid w:val="00C75501"/>
    <w:rsid w:val="00C83D13"/>
    <w:rsid w:val="00C83FC9"/>
    <w:rsid w:val="00CB6434"/>
    <w:rsid w:val="00CC69A2"/>
    <w:rsid w:val="00D11793"/>
    <w:rsid w:val="00D148F5"/>
    <w:rsid w:val="00D16E20"/>
    <w:rsid w:val="00D27CD3"/>
    <w:rsid w:val="00D50197"/>
    <w:rsid w:val="00D54DE5"/>
    <w:rsid w:val="00D61EE2"/>
    <w:rsid w:val="00D77F25"/>
    <w:rsid w:val="00DB1184"/>
    <w:rsid w:val="00DC0D8E"/>
    <w:rsid w:val="00DD765B"/>
    <w:rsid w:val="00DE33C4"/>
    <w:rsid w:val="00E64FFB"/>
    <w:rsid w:val="00E729F7"/>
    <w:rsid w:val="00E73995"/>
    <w:rsid w:val="00E90CFD"/>
    <w:rsid w:val="00EA6481"/>
    <w:rsid w:val="00EB181A"/>
    <w:rsid w:val="00EC0DBB"/>
    <w:rsid w:val="00ED056C"/>
    <w:rsid w:val="00EE456C"/>
    <w:rsid w:val="00F1415B"/>
    <w:rsid w:val="00F660B4"/>
    <w:rsid w:val="00F7201D"/>
    <w:rsid w:val="00F7708C"/>
    <w:rsid w:val="00F95FE5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AC1EAF"/>
  <w15:docId w15:val="{08B6F5D2-73A0-4502-B613-21EF3625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6"/>
      <w:ind w:left="11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118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D61EE2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6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EE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EE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38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1D1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1D1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4021D1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4664"/>
    <w:pPr>
      <w:widowControl/>
      <w:autoSpaceDE/>
      <w:autoSpaceDN/>
    </w:pPr>
    <w:rPr>
      <w:rFonts w:eastAsiaTheme="minorHAnsi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4664"/>
    <w:rPr>
      <w:rFonts w:ascii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D7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5B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D7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5B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Drawing up your Parish/Benefice Profile</vt:lpstr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up your Parish/Benefice Profile</dc:title>
  <dc:creator>trev</dc:creator>
  <cp:lastModifiedBy>Claire Barratt</cp:lastModifiedBy>
  <cp:revision>2</cp:revision>
  <cp:lastPrinted>2018-12-18T11:52:00Z</cp:lastPrinted>
  <dcterms:created xsi:type="dcterms:W3CDTF">2021-03-15T15:21:00Z</dcterms:created>
  <dcterms:modified xsi:type="dcterms:W3CDTF">2021-03-15T15:21:00Z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2018-09-06T00:00:00Z</vt:filetime>
  </property>
</Properties>
</file>