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C2FC9" w:rsidP="00096A50" w:rsidRDefault="005C2FC9" w14:paraId="672A6659" w14:textId="4C090779">
      <w:pPr>
        <w:widowControl w:val="0"/>
        <w:spacing w:after="0" w:line="204" w:lineRule="auto"/>
        <w:ind w:left="-709" w:right="-755"/>
        <w:jc w:val="center"/>
        <w:rPr>
          <w:rFonts w:ascii="Arial" w:hAnsi="Arial" w:cs="Arial"/>
          <w:b/>
          <w:kern w:val="2"/>
          <w:sz w:val="22"/>
          <w:szCs w:val="22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FB619A" wp14:editId="76DC4D8A">
            <wp:simplePos x="0" y="0"/>
            <wp:positionH relativeFrom="margin">
              <wp:align>right</wp:align>
            </wp:positionH>
            <wp:positionV relativeFrom="margin">
              <wp:posOffset>-619125</wp:posOffset>
            </wp:positionV>
            <wp:extent cx="2591435" cy="668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 RGB horizontal Mai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5C2FC9" w:rsidR="005C2FC9" w:rsidP="11B380EC" w:rsidRDefault="005C2FC9" w14:paraId="45E37412" w14:textId="0A680731">
      <w:pPr>
        <w:pStyle w:val="NoSpacing"/>
        <w:widowControl w:val="0"/>
        <w:spacing w:line="204" w:lineRule="auto"/>
        <w:jc w:val="center"/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-US"/>
        </w:rPr>
      </w:pPr>
      <w:r w:rsidRPr="11B380EC">
        <w:rPr>
          <w:rFonts w:ascii="Arial" w:hAnsi="Arial" w:eastAsia="Arial" w:cs="Arial"/>
          <w:kern w:val="2"/>
          <w:sz w:val="22"/>
          <w:szCs w:val="22"/>
          <w14:ligatures w14:val="none"/>
        </w:rPr>
        <w:t> </w:t>
      </w:r>
      <w:r w:rsidRPr="11B380EC" w:rsidR="57FDA2A7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:rsidR="00886A57" w:rsidP="00E3157C" w:rsidRDefault="0026065B" w14:paraId="1D788E63" w14:textId="77777777">
      <w:pPr>
        <w:pStyle w:val="NoSpacing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>The Yardley Hastings Benefice</w:t>
      </w:r>
    </w:p>
    <w:p w:rsidRPr="00D86FF7" w:rsidR="00D86FF7" w:rsidP="00E3157C" w:rsidRDefault="0026065B" w14:paraId="0035D60D" w14:textId="7CE94E94">
      <w:pPr>
        <w:pStyle w:val="NoSpacing"/>
        <w:jc w:val="center"/>
        <w:rPr>
          <w:rFonts w:ascii="Arial" w:hAnsi="Arial" w:cs="Arial"/>
          <w:b/>
          <w:bCs/>
          <w:kern w:val="0"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(Yardley Hastings, Denton, Grendon, Castle Ashby</w:t>
      </w:r>
      <w:r w:rsidR="00EB5835">
        <w:rPr>
          <w:rFonts w:ascii="Arial" w:hAnsi="Arial" w:cs="Arial"/>
          <w:b/>
          <w:bCs/>
          <w:sz w:val="22"/>
          <w:szCs w:val="22"/>
          <w14:ligatures w14:val="none"/>
        </w:rPr>
        <w:t>, Whiston)</w:t>
      </w:r>
    </w:p>
    <w:p w:rsidRPr="00D86FF7" w:rsidR="00D86FF7" w:rsidP="00E3157C" w:rsidRDefault="00D86FF7" w14:paraId="2C614F85" w14:textId="77777777">
      <w:pPr>
        <w:pStyle w:val="NoSpacing"/>
        <w:jc w:val="center"/>
        <w:rPr>
          <w:rStyle w:val="normaltextrun"/>
          <w:rFonts w:ascii="Arial" w:hAnsi="Arial" w:cs="Arial"/>
          <w:color w:val="auto"/>
          <w:sz w:val="22"/>
          <w:szCs w:val="22"/>
          <w:lang w:eastAsia="en-US"/>
          <w14:ligatures w14:val="standardContextual"/>
          <w14:cntxtAlts w14:val="0"/>
        </w:rPr>
      </w:pPr>
    </w:p>
    <w:p w:rsidRPr="00D86FF7" w:rsidR="00D86FF7" w:rsidP="00E3157C" w:rsidRDefault="00EB5835" w14:paraId="2C346DE5" w14:textId="44DD462B">
      <w:pPr>
        <w:pStyle w:val="NoSpacing"/>
        <w:jc w:val="center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RECTOR</w:t>
      </w:r>
    </w:p>
    <w:p w:rsidR="00D86FF7" w:rsidP="00D86FF7" w:rsidRDefault="00D86FF7" w14:paraId="26D304F1" w14:textId="5E9B575F">
      <w:pPr>
        <w:pStyle w:val="NoSpacing"/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</w:pPr>
      <w:r w:rsidRPr="00D86FF7">
        <w:rPr>
          <w:rStyle w:val="eop"/>
          <w:rFonts w:ascii="Arial" w:hAnsi="Arial" w:cs="Arial"/>
          <w:sz w:val="22"/>
          <w:szCs w:val="22"/>
        </w:rPr>
        <w:t> </w:t>
      </w:r>
    </w:p>
    <w:p w:rsidR="00ED025C" w:rsidP="1E28407A" w:rsidRDefault="00ED025C" w14:paraId="5D210056" w14:textId="1C9BDCB5">
      <w:pPr>
        <w:pStyle w:val="NoSpacing"/>
        <w:ind w:left="-851" w:right="-613"/>
        <w:rPr>
          <w:rStyle w:val="normaltextrun"/>
          <w:rFonts w:ascii="Arial" w:hAnsi="Arial" w:eastAsia="Calibri" w:cs="Arial" w:eastAsiaTheme="minorAscii"/>
          <w:color w:val="000000" w:themeColor="text1"/>
          <w:sz w:val="22"/>
          <w:szCs w:val="22"/>
        </w:rPr>
      </w:pPr>
      <w:r w:rsidRPr="1E28407A" w:rsidR="5738AAD8"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  <w:t xml:space="preserve">This is an exciting time to be joining Peterborough Diocese and the Yardley Hastings Benefice. Under the leadership of Bishop Debbie Sellin, the diocese is praying, dreaming, </w:t>
      </w:r>
      <w:r w:rsidRPr="1E28407A" w:rsidR="5738AAD8"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  <w:t>consulting</w:t>
      </w:r>
      <w:r w:rsidRPr="1E28407A" w:rsidR="5738AAD8"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  <w:t xml:space="preserve"> and planning about the way ahead for our mission and ministry. There are plenty of challenges but also many wonderful blessings and opportuniti</w:t>
      </w:r>
      <w:r w:rsidRPr="1E28407A" w:rsidR="1EBABF27"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  <w:t>es. God is good and we are confident that our future is in his hands.</w:t>
      </w:r>
    </w:p>
    <w:p w:rsidR="1E28407A" w:rsidP="1E28407A" w:rsidRDefault="1E28407A" w14:paraId="2DA87E4D" w14:textId="14E8A0CD">
      <w:pPr>
        <w:pStyle w:val="NoSpacing"/>
        <w:ind w:left="-851" w:right="-613"/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</w:pPr>
    </w:p>
    <w:p w:rsidR="1EBABF27" w:rsidP="1E28407A" w:rsidRDefault="1EBABF27" w14:paraId="16ABA1D2" w14:textId="3040E661">
      <w:pPr>
        <w:pStyle w:val="NoSpacing"/>
        <w:ind w:left="-851" w:right="-613"/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</w:pPr>
      <w:r w:rsidRPr="1E28407A" w:rsidR="1EBABF27"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  <w:t xml:space="preserve">This </w:t>
      </w:r>
      <w:r w:rsidRPr="1E28407A" w:rsidR="1EBABF27"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  <w:t>well established</w:t>
      </w:r>
      <w:r w:rsidRPr="1E28407A" w:rsidR="1EBABF27"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  <w:t xml:space="preserve"> benefice will provide support, encouragement and </w:t>
      </w:r>
      <w:r w:rsidRPr="1E28407A" w:rsidR="1EBABF27"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  <w:t>opportun</w:t>
      </w:r>
      <w:r w:rsidRPr="1E28407A" w:rsidR="7A2A7FB6"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  <w:t>i</w:t>
      </w:r>
      <w:r w:rsidRPr="1E28407A" w:rsidR="1EBABF27"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  <w:t>ties</w:t>
      </w:r>
      <w:r w:rsidRPr="1E28407A" w:rsidR="1EBABF27"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  <w:t xml:space="preserve"> for mission and ministry in beautiful Northamptonshire countryside. We are looking for an incumbent to work alongside the church family in all the variety of church and community life – from local s</w:t>
      </w:r>
      <w:r w:rsidRPr="1E28407A" w:rsidR="184795B2"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  <w:t xml:space="preserve">chools to care for the elderly. We are open to </w:t>
      </w:r>
      <w:r w:rsidRPr="1E28407A" w:rsidR="184795B2"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  <w:t>change</w:t>
      </w:r>
      <w:r w:rsidRPr="1E28407A" w:rsidR="184795B2"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  <w:t xml:space="preserve"> and we recognise that there are opportunities for growth all around us.</w:t>
      </w:r>
    </w:p>
    <w:p w:rsidR="1E28407A" w:rsidP="1E28407A" w:rsidRDefault="1E28407A" w14:paraId="02A15989" w14:textId="4B29E097">
      <w:pPr>
        <w:pStyle w:val="NoSpacing"/>
        <w:ind w:left="-851" w:right="-613"/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</w:pPr>
    </w:p>
    <w:p w:rsidR="08A85663" w:rsidP="1E28407A" w:rsidRDefault="08A85663" w14:paraId="2C8A934C" w14:textId="676D351A">
      <w:pPr>
        <w:pStyle w:val="NoSpacing"/>
        <w:ind w:left="-851" w:right="-613"/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</w:pPr>
      <w:r w:rsidRPr="1E28407A" w:rsidR="08A85663">
        <w:rPr>
          <w:rStyle w:val="normaltextrun"/>
          <w:rFonts w:ascii="Arial" w:hAnsi="Arial" w:eastAsia="Calibri" w:cs="Arial" w:eastAsiaTheme="minorAscii"/>
          <w:color w:val="000000" w:themeColor="text1" w:themeTint="FF" w:themeShade="FF"/>
          <w:sz w:val="22"/>
          <w:szCs w:val="22"/>
        </w:rPr>
        <w:t>We would love to see these qualities in our new Rector:</w:t>
      </w:r>
    </w:p>
    <w:p w:rsidR="00EC5E3B" w:rsidP="00AC1A3B" w:rsidRDefault="00EC5E3B" w14:paraId="073DC6A1" w14:textId="77777777">
      <w:pPr>
        <w:pStyle w:val="NoSpacing"/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</w:pPr>
    </w:p>
    <w:p w:rsidR="00653C27" w:rsidP="00653C27" w:rsidRDefault="00C0234B" w14:paraId="5549F6AD" w14:textId="77777777">
      <w:pPr>
        <w:pStyle w:val="NoSpacing"/>
        <w:numPr>
          <w:ilvl w:val="0"/>
          <w:numId w:val="14"/>
        </w:numPr>
        <w:ind w:left="-142" w:hanging="425"/>
        <w:rPr>
          <w:rFonts w:ascii="Arial" w:hAnsi="Arial" w:cs="Arial" w:eastAsiaTheme="minorHAnsi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>A warm, calm, open, compassionate</w:t>
      </w:r>
      <w:r w:rsidR="002E6BE1"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 xml:space="preserve"> and lively priest with a good sense of humour who is eager to be visible in the communities.</w:t>
      </w:r>
      <w:r w:rsidRPr="00653C27" w:rsidR="00653C27">
        <w:rPr>
          <w:rFonts w:ascii="Arial" w:hAnsi="Arial" w:cs="Arial" w:eastAsiaTheme="minorHAnsi"/>
          <w:color w:val="000000" w:themeColor="text1"/>
          <w:sz w:val="22"/>
          <w:szCs w:val="22"/>
        </w:rPr>
        <w:t xml:space="preserve"> </w:t>
      </w:r>
    </w:p>
    <w:p w:rsidR="001032C0" w:rsidP="00653C27" w:rsidRDefault="00653C27" w14:paraId="29BFA23D" w14:textId="77777777">
      <w:pPr>
        <w:pStyle w:val="NoSpacing"/>
        <w:numPr>
          <w:ilvl w:val="0"/>
          <w:numId w:val="14"/>
        </w:numPr>
        <w:ind w:left="-142" w:hanging="425"/>
        <w:rPr>
          <w:rFonts w:ascii="Arial" w:hAnsi="Arial" w:cs="Arial" w:eastAsiaTheme="minorHAnsi"/>
          <w:color w:val="000000" w:themeColor="text1"/>
          <w:sz w:val="22"/>
          <w:szCs w:val="22"/>
        </w:rPr>
      </w:pPr>
      <w:r w:rsidRPr="00653C27">
        <w:rPr>
          <w:rFonts w:ascii="Arial" w:hAnsi="Arial" w:cs="Arial" w:eastAsiaTheme="minorHAnsi"/>
          <w:color w:val="000000" w:themeColor="text1"/>
          <w:sz w:val="22"/>
          <w:szCs w:val="22"/>
        </w:rPr>
        <w:t xml:space="preserve">Able to work with and train others in children’s and young people’s work </w:t>
      </w:r>
    </w:p>
    <w:p w:rsidRPr="001032C0" w:rsidR="00C0234B" w:rsidP="001032C0" w:rsidRDefault="00653C27" w14:paraId="3AE0537D" w14:textId="113D736B">
      <w:pPr>
        <w:pStyle w:val="NoSpacing"/>
        <w:numPr>
          <w:ilvl w:val="0"/>
          <w:numId w:val="14"/>
        </w:numPr>
        <w:ind w:left="-142" w:hanging="425"/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</w:pPr>
      <w:r w:rsidRPr="00653C27">
        <w:rPr>
          <w:rFonts w:ascii="Arial" w:hAnsi="Arial" w:cs="Arial" w:eastAsiaTheme="minorHAnsi"/>
          <w:color w:val="000000" w:themeColor="text1"/>
          <w:sz w:val="22"/>
          <w:szCs w:val="22"/>
        </w:rPr>
        <w:t>Ability to engage with schools, lead collective worship and consider serving as a governor</w:t>
      </w:r>
    </w:p>
    <w:p w:rsidR="002E6BE1" w:rsidP="00886A57" w:rsidRDefault="002E6BE1" w14:paraId="0B8CDCAB" w14:textId="48A260C1">
      <w:pPr>
        <w:pStyle w:val="NoSpacing"/>
        <w:numPr>
          <w:ilvl w:val="0"/>
          <w:numId w:val="14"/>
        </w:numPr>
        <w:ind w:left="-142" w:hanging="425"/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>An ability to promote pastoral care f</w:t>
      </w:r>
      <w:r w:rsidR="002F79A4"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>or all ages.</w:t>
      </w:r>
    </w:p>
    <w:p w:rsidR="002F79A4" w:rsidP="00886A57" w:rsidRDefault="00D124EB" w14:paraId="331F4FA7" w14:textId="01345E12">
      <w:pPr>
        <w:pStyle w:val="NoSpacing"/>
        <w:numPr>
          <w:ilvl w:val="0"/>
          <w:numId w:val="14"/>
        </w:numPr>
        <w:ind w:left="-142" w:hanging="425"/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>Experience in develop</w:t>
      </w:r>
      <w:r w:rsidR="000113D2"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>ing the confidence and gifts and abilities of lay people.</w:t>
      </w:r>
    </w:p>
    <w:p w:rsidR="000113D2" w:rsidP="00886A57" w:rsidRDefault="000113D2" w14:paraId="748FBB2B" w14:textId="736A6075">
      <w:pPr>
        <w:pStyle w:val="NoSpacing"/>
        <w:numPr>
          <w:ilvl w:val="0"/>
          <w:numId w:val="14"/>
        </w:numPr>
        <w:ind w:left="-142" w:hanging="425"/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>Able to grow the congregations and re-invigorate the all-age ministry of the parishes.</w:t>
      </w:r>
    </w:p>
    <w:p w:rsidR="00420EE5" w:rsidP="00886A57" w:rsidRDefault="002819B3" w14:paraId="0A89F609" w14:textId="6A587037">
      <w:pPr>
        <w:pStyle w:val="NoSpacing"/>
        <w:numPr>
          <w:ilvl w:val="0"/>
          <w:numId w:val="14"/>
        </w:numPr>
        <w:ind w:left="-142" w:hanging="425"/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>IT literate</w:t>
      </w:r>
      <w:r w:rsidR="00420EE5"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 xml:space="preserve"> in communication and administration.</w:t>
      </w:r>
    </w:p>
    <w:p w:rsidR="00420EE5" w:rsidP="00886A57" w:rsidRDefault="00420EE5" w14:paraId="1EA7CDEC" w14:textId="55758E96">
      <w:pPr>
        <w:pStyle w:val="NoSpacing"/>
        <w:numPr>
          <w:ilvl w:val="0"/>
          <w:numId w:val="14"/>
        </w:numPr>
        <w:ind w:left="-142" w:hanging="425"/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>Experienced in leading wo</w:t>
      </w:r>
      <w:r w:rsidR="00607A62"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>r</w:t>
      </w:r>
      <w:r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 xml:space="preserve">ship in </w:t>
      </w:r>
      <w:r w:rsidR="00607A62"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>traditional and modern styles.</w:t>
      </w:r>
    </w:p>
    <w:p w:rsidRPr="007E01A5" w:rsidR="00D007F3" w:rsidP="007E01A5" w:rsidRDefault="00607A62" w14:paraId="5ADE4449" w14:textId="4D83A200">
      <w:pPr>
        <w:pStyle w:val="NoSpacing"/>
        <w:numPr>
          <w:ilvl w:val="0"/>
          <w:numId w:val="14"/>
        </w:numPr>
        <w:ind w:left="-142" w:hanging="425"/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>Careful to maintain a wholesome work/life balance.</w:t>
      </w:r>
    </w:p>
    <w:p w:rsidR="00D007F3" w:rsidP="006A5BA3" w:rsidRDefault="00D007F3" w14:paraId="77E64FD8" w14:textId="64B7689B">
      <w:pPr>
        <w:pStyle w:val="NoSpacing"/>
        <w:numPr>
          <w:ilvl w:val="0"/>
          <w:numId w:val="14"/>
        </w:numPr>
        <w:ind w:left="-142" w:hanging="425"/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>Willing to manage change through evolution not revol</w:t>
      </w:r>
      <w:r w:rsidR="00435D6E"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>ution.</w:t>
      </w:r>
    </w:p>
    <w:p w:rsidRPr="00561355" w:rsidR="00EB5835" w:rsidP="006A5BA3" w:rsidRDefault="00435D6E" w14:paraId="0A7926A6" w14:textId="46EF76E7">
      <w:pPr>
        <w:pStyle w:val="NoSpacing"/>
        <w:numPr>
          <w:ilvl w:val="0"/>
          <w:numId w:val="14"/>
        </w:numPr>
        <w:ind w:left="-142" w:hanging="425"/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</w:pPr>
      <w:r w:rsidRPr="00561355"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  <w:t>Able to help people to experience God’s love, encouraging them to serve God and each other.</w:t>
      </w:r>
    </w:p>
    <w:p w:rsidRPr="00E3157C" w:rsidR="00EB5835" w:rsidP="00D86FF7" w:rsidRDefault="00EB5835" w14:paraId="0F2F0E93" w14:textId="77777777">
      <w:pPr>
        <w:pStyle w:val="NoSpacing"/>
        <w:rPr>
          <w:rStyle w:val="normaltextrun"/>
          <w:rFonts w:ascii="Arial" w:hAnsi="Arial" w:cs="Arial" w:eastAsiaTheme="minorHAnsi"/>
          <w:color w:val="000000" w:themeColor="text1"/>
          <w:sz w:val="22"/>
          <w:szCs w:val="22"/>
        </w:rPr>
      </w:pPr>
    </w:p>
    <w:p w:rsidRPr="00E3157C" w:rsidR="00D86FF7" w:rsidP="006A5BA3" w:rsidRDefault="00D86FF7" w14:paraId="08715C7C" w14:textId="77777777">
      <w:pPr>
        <w:pStyle w:val="NoSpacing"/>
        <w:ind w:hanging="851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E3157C">
        <w:rPr>
          <w:rStyle w:val="normaltextrun"/>
          <w:rFonts w:ascii="Arial" w:hAnsi="Arial" w:cs="Arial"/>
          <w:color w:val="000000" w:themeColor="text1"/>
          <w:sz w:val="22"/>
          <w:szCs w:val="22"/>
        </w:rPr>
        <w:t>We look forward to hearing from you.</w:t>
      </w:r>
    </w:p>
    <w:p w:rsidRPr="00D86FF7" w:rsidR="00D86FF7" w:rsidP="00D86FF7" w:rsidRDefault="00D86FF7" w14:paraId="7FF5A6BB" w14:textId="77777777">
      <w:pPr>
        <w:pStyle w:val="NoSpacing"/>
        <w:rPr>
          <w:rStyle w:val="normaltextrun"/>
          <w:rFonts w:ascii="Arial" w:hAnsi="Arial" w:cs="Arial"/>
          <w:sz w:val="22"/>
          <w:szCs w:val="22"/>
        </w:rPr>
      </w:pPr>
    </w:p>
    <w:p w:rsidRPr="00D86FF7" w:rsidR="00D86FF7" w:rsidP="006A5BA3" w:rsidRDefault="00D86FF7" w14:paraId="0E0A6227" w14:textId="62024C60">
      <w:pPr>
        <w:pStyle w:val="NoSpacing"/>
        <w:ind w:left="-851"/>
        <w:rPr>
          <w:rFonts w:ascii="Arial" w:hAnsi="Arial" w:cs="Arial"/>
          <w:color w:val="auto"/>
          <w:sz w:val="22"/>
          <w:szCs w:val="22"/>
        </w:rPr>
      </w:pPr>
      <w:r w:rsidRPr="00D86FF7">
        <w:rPr>
          <w:rStyle w:val="normaltextrun"/>
          <w:rFonts w:ascii="Arial" w:hAnsi="Arial" w:cs="Arial"/>
          <w:sz w:val="22"/>
          <w:szCs w:val="22"/>
        </w:rPr>
        <w:t>For an informa</w:t>
      </w:r>
      <w:r w:rsidR="00E3157C">
        <w:rPr>
          <w:rStyle w:val="normaltextrun"/>
          <w:rFonts w:ascii="Arial" w:hAnsi="Arial" w:cs="Arial"/>
          <w:sz w:val="22"/>
          <w:szCs w:val="22"/>
        </w:rPr>
        <w:t>l</w:t>
      </w:r>
      <w:r w:rsidRPr="00D86FF7">
        <w:rPr>
          <w:rStyle w:val="normaltextrun"/>
          <w:rFonts w:ascii="Arial" w:hAnsi="Arial" w:cs="Arial"/>
          <w:sz w:val="22"/>
          <w:szCs w:val="22"/>
        </w:rPr>
        <w:t xml:space="preserve"> conversation, please contact The Ven Richard Ormston: </w:t>
      </w:r>
      <w:hyperlink w:tgtFrame="_blank" w:history="1" r:id="rId9">
        <w:r w:rsidRPr="00D86FF7">
          <w:rPr>
            <w:rStyle w:val="normaltextrun"/>
            <w:rFonts w:ascii="Arial" w:hAnsi="Arial" w:cs="Arial"/>
            <w:color w:val="0000FF"/>
            <w:sz w:val="22"/>
            <w:szCs w:val="22"/>
          </w:rPr>
          <w:t>archdeacon.northampton@peterborough-diocese.org.uk</w:t>
        </w:r>
      </w:hyperlink>
      <w:r w:rsidRPr="00D86FF7">
        <w:rPr>
          <w:rStyle w:val="eop"/>
          <w:rFonts w:ascii="Arial" w:hAnsi="Arial" w:cs="Arial"/>
          <w:sz w:val="22"/>
          <w:szCs w:val="22"/>
        </w:rPr>
        <w:t> </w:t>
      </w:r>
    </w:p>
    <w:p w:rsidRPr="00D86FF7" w:rsidR="00D86FF7" w:rsidP="00D86FF7" w:rsidRDefault="00D86FF7" w14:paraId="3F641C5A" w14:textId="77777777">
      <w:pPr>
        <w:pStyle w:val="NoSpacing"/>
        <w:rPr>
          <w:rFonts w:ascii="Arial" w:hAnsi="Arial" w:cs="Arial"/>
          <w:sz w:val="22"/>
          <w:szCs w:val="22"/>
        </w:rPr>
      </w:pPr>
      <w:r w:rsidRPr="00D86FF7">
        <w:rPr>
          <w:rStyle w:val="eop"/>
          <w:rFonts w:ascii="Arial" w:hAnsi="Arial" w:cs="Arial"/>
          <w:sz w:val="22"/>
          <w:szCs w:val="22"/>
        </w:rPr>
        <w:t> </w:t>
      </w:r>
    </w:p>
    <w:p w:rsidR="00E3157C" w:rsidP="5518B6A0" w:rsidRDefault="00E3157C" w14:paraId="0A170F35" w14:textId="21BA98B8">
      <w:pPr>
        <w:pStyle w:val="NoSpacing"/>
        <w:suppressLineNumbers w:val="0"/>
        <w:bidi w:val="0"/>
        <w:spacing w:before="0" w:beforeAutospacing="off" w:after="0" w:afterAutospacing="off" w:line="240" w:lineRule="auto"/>
        <w:ind w:left="-851" w:right="0"/>
        <w:jc w:val="left"/>
        <w:rPr>
          <w:rStyle w:val="normaltextrun"/>
          <w:rFonts w:ascii="Arial" w:hAnsi="Arial" w:cs="Arial"/>
          <w:b w:val="1"/>
          <w:bCs w:val="1"/>
          <w:sz w:val="22"/>
          <w:szCs w:val="22"/>
        </w:rPr>
      </w:pPr>
      <w:r w:rsidRPr="5518B6A0" w:rsidR="00E3157C">
        <w:rPr>
          <w:rStyle w:val="normaltextrun"/>
          <w:rFonts w:ascii="Arial" w:hAnsi="Arial" w:cs="Arial"/>
          <w:sz w:val="22"/>
          <w:szCs w:val="22"/>
        </w:rPr>
        <w:t>Closing Date</w:t>
      </w:r>
      <w:r w:rsidRPr="5518B6A0" w:rsidR="22C0F5D7">
        <w:rPr>
          <w:rStyle w:val="normaltextrun"/>
          <w:rFonts w:ascii="Arial" w:hAnsi="Arial" w:cs="Arial"/>
          <w:sz w:val="22"/>
          <w:szCs w:val="22"/>
        </w:rPr>
        <w:t xml:space="preserve">: </w:t>
      </w:r>
      <w:r w:rsidRPr="5518B6A0" w:rsidR="22C0F5D7">
        <w:rPr>
          <w:rStyle w:val="normaltextrun"/>
          <w:rFonts w:ascii="Arial" w:hAnsi="Arial" w:cs="Arial"/>
          <w:b w:val="1"/>
          <w:bCs w:val="1"/>
          <w:sz w:val="22"/>
          <w:szCs w:val="22"/>
        </w:rPr>
        <w:t xml:space="preserve">Noon </w:t>
      </w:r>
      <w:r w:rsidRPr="5518B6A0" w:rsidR="6D164F69">
        <w:rPr>
          <w:rStyle w:val="normaltextrun"/>
          <w:rFonts w:ascii="Arial" w:hAnsi="Arial" w:cs="Arial"/>
          <w:b w:val="1"/>
          <w:bCs w:val="1"/>
          <w:sz w:val="22"/>
          <w:szCs w:val="22"/>
        </w:rPr>
        <w:t>11 April</w:t>
      </w:r>
      <w:r w:rsidRPr="5518B6A0" w:rsidR="00E3157C">
        <w:rPr>
          <w:rStyle w:val="tabchar"/>
          <w:rFonts w:ascii="Arial" w:hAnsi="Arial" w:cs="Arial"/>
          <w:b w:val="1"/>
          <w:bCs w:val="1"/>
          <w:sz w:val="22"/>
          <w:szCs w:val="22"/>
        </w:rPr>
        <w:t> </w:t>
      </w:r>
      <w:r w:rsidRPr="5518B6A0" w:rsidR="00E3157C">
        <w:rPr>
          <w:rStyle w:val="tabchar"/>
          <w:rFonts w:ascii="Arial" w:hAnsi="Arial" w:cs="Arial"/>
          <w:sz w:val="22"/>
          <w:szCs w:val="22"/>
        </w:rPr>
        <w:t xml:space="preserve">        </w:t>
      </w:r>
      <w:r w:rsidRPr="5518B6A0" w:rsidR="00E3157C">
        <w:rPr>
          <w:rStyle w:val="normaltextrun"/>
          <w:rFonts w:ascii="Arial" w:hAnsi="Arial" w:cs="Arial"/>
          <w:sz w:val="22"/>
          <w:szCs w:val="22"/>
        </w:rPr>
        <w:t xml:space="preserve">Interviews: </w:t>
      </w:r>
      <w:r w:rsidRPr="5518B6A0" w:rsidR="2C54A027">
        <w:rPr>
          <w:rStyle w:val="normaltextrun"/>
          <w:rFonts w:ascii="Arial" w:hAnsi="Arial" w:cs="Arial"/>
          <w:b w:val="1"/>
          <w:bCs w:val="1"/>
          <w:sz w:val="22"/>
          <w:szCs w:val="22"/>
        </w:rPr>
        <w:t>19 May</w:t>
      </w:r>
    </w:p>
    <w:p w:rsidR="00E3157C" w:rsidP="00D86FF7" w:rsidRDefault="00E3157C" w14:paraId="4C509DC8" w14:textId="456E7252">
      <w:pPr>
        <w:pStyle w:val="NoSpacing"/>
        <w:rPr>
          <w:rStyle w:val="normaltextrun"/>
          <w:rFonts w:ascii="Arial" w:hAnsi="Arial" w:cs="Arial"/>
          <w:sz w:val="22"/>
          <w:szCs w:val="22"/>
        </w:rPr>
      </w:pPr>
    </w:p>
    <w:p w:rsidRPr="00D86FF7" w:rsidR="00D86FF7" w:rsidP="006A5BA3" w:rsidRDefault="00D86FF7" w14:paraId="7EA08CA5" w14:textId="46510799">
      <w:pPr>
        <w:pStyle w:val="NoSpacing"/>
        <w:ind w:left="-851"/>
        <w:rPr>
          <w:rFonts w:ascii="Arial" w:hAnsi="Arial" w:cs="Arial"/>
          <w:sz w:val="22"/>
          <w:szCs w:val="22"/>
        </w:rPr>
      </w:pPr>
      <w:r w:rsidRPr="00D86FF7">
        <w:rPr>
          <w:rStyle w:val="normaltextrun"/>
          <w:rFonts w:ascii="Arial" w:hAnsi="Arial" w:cs="Arial"/>
          <w:sz w:val="22"/>
          <w:szCs w:val="22"/>
        </w:rPr>
        <w:t>Enhanced DBS Disclosure required.</w:t>
      </w:r>
      <w:r w:rsidRPr="00D86FF7">
        <w:rPr>
          <w:rStyle w:val="eop"/>
          <w:rFonts w:ascii="Arial" w:hAnsi="Arial" w:cs="Arial"/>
          <w:sz w:val="22"/>
          <w:szCs w:val="22"/>
        </w:rPr>
        <w:t> </w:t>
      </w:r>
    </w:p>
    <w:p w:rsidRPr="00D86FF7" w:rsidR="00D86FF7" w:rsidP="00D86FF7" w:rsidRDefault="00D86FF7" w14:paraId="7040A1FB" w14:textId="0080661F">
      <w:pPr>
        <w:pStyle w:val="NoSpacing"/>
        <w:rPr>
          <w:rFonts w:ascii="Arial" w:hAnsi="Arial" w:cs="Arial"/>
          <w:sz w:val="22"/>
          <w:szCs w:val="22"/>
        </w:rPr>
      </w:pPr>
      <w:r w:rsidRPr="00D86FF7">
        <w:rPr>
          <w:rStyle w:val="eop"/>
          <w:rFonts w:ascii="Arial" w:hAnsi="Arial" w:cs="Arial"/>
          <w:sz w:val="22"/>
          <w:szCs w:val="22"/>
        </w:rPr>
        <w:t> </w:t>
      </w:r>
    </w:p>
    <w:p w:rsidRPr="00D86FF7" w:rsidR="00D86FF7" w:rsidP="006A5BA3" w:rsidRDefault="00D86FF7" w14:paraId="7A9306C0" w14:textId="77777777">
      <w:pPr>
        <w:pStyle w:val="NoSpacing"/>
        <w:ind w:left="-851"/>
        <w:rPr>
          <w:rFonts w:ascii="Arial" w:hAnsi="Arial" w:cs="Arial"/>
          <w:sz w:val="22"/>
          <w:szCs w:val="22"/>
        </w:rPr>
      </w:pPr>
      <w:r w:rsidRPr="00D86FF7">
        <w:rPr>
          <w:rStyle w:val="normaltextrun"/>
          <w:rFonts w:ascii="Arial" w:hAnsi="Arial" w:cs="Arial"/>
          <w:sz w:val="22"/>
          <w:szCs w:val="22"/>
        </w:rPr>
        <w:t>View the Benefice Profile and application form via </w:t>
      </w:r>
      <w:r w:rsidRPr="00D86FF7">
        <w:rPr>
          <w:rStyle w:val="eop"/>
          <w:rFonts w:ascii="Arial" w:hAnsi="Arial" w:cs="Arial"/>
          <w:sz w:val="22"/>
          <w:szCs w:val="22"/>
        </w:rPr>
        <w:t> </w:t>
      </w:r>
    </w:p>
    <w:p w:rsidRPr="00D86FF7" w:rsidR="00D86FF7" w:rsidP="006A5BA3" w:rsidRDefault="00D86FF7" w14:paraId="7576FB98" w14:textId="4DA7C7D2">
      <w:pPr>
        <w:pStyle w:val="NoSpacing"/>
        <w:ind w:left="-851"/>
        <w:rPr>
          <w:rFonts w:ascii="Arial" w:hAnsi="Arial" w:cs="Arial"/>
          <w:sz w:val="22"/>
          <w:szCs w:val="22"/>
        </w:rPr>
      </w:pPr>
      <w:hyperlink w:tgtFrame="_blank" w:history="1" r:id="rId11">
        <w:r w:rsidRPr="00D86FF7">
          <w:rPr>
            <w:rStyle w:val="normaltextrun"/>
            <w:rFonts w:ascii="Arial" w:hAnsi="Arial" w:cs="Arial"/>
            <w:color w:val="0000FF"/>
            <w:sz w:val="22"/>
            <w:szCs w:val="22"/>
          </w:rPr>
          <w:t>Vacancies - Diocese of Peterborough (peterborough-diocese.org.uk)</w:t>
        </w:r>
      </w:hyperlink>
      <w:r w:rsidRPr="00D86FF7">
        <w:rPr>
          <w:rStyle w:val="eop"/>
          <w:rFonts w:ascii="Arial" w:hAnsi="Arial" w:cs="Arial"/>
          <w:sz w:val="22"/>
          <w:szCs w:val="22"/>
        </w:rPr>
        <w:t> </w:t>
      </w:r>
    </w:p>
    <w:p w:rsidRPr="00D86FF7" w:rsidR="00D86FF7" w:rsidP="00D86FF7" w:rsidRDefault="00D86FF7" w14:paraId="709EDC32" w14:textId="77777777">
      <w:pPr>
        <w:pStyle w:val="NoSpacing"/>
        <w:rPr>
          <w:rFonts w:ascii="Arial" w:hAnsi="Arial" w:cs="Arial"/>
          <w:sz w:val="22"/>
          <w:szCs w:val="22"/>
        </w:rPr>
      </w:pPr>
      <w:r w:rsidRPr="1E28407A" w:rsidR="00D86FF7">
        <w:rPr>
          <w:rStyle w:val="eop"/>
          <w:rFonts w:ascii="Arial" w:hAnsi="Arial" w:cs="Arial"/>
          <w:sz w:val="22"/>
          <w:szCs w:val="22"/>
        </w:rPr>
        <w:t> </w:t>
      </w:r>
    </w:p>
    <w:p w:rsidRPr="00D86FF7" w:rsidR="11B380EC" w:rsidP="11B380EC" w:rsidRDefault="11B380EC" w14:paraId="69F91E0E" w14:textId="085612A6">
      <w:pPr>
        <w:widowControl w:val="0"/>
        <w:spacing w:after="0" w:line="240" w:lineRule="auto"/>
        <w:rPr>
          <w:rFonts w:ascii="Arial" w:hAnsi="Arial" w:eastAsia="Arial" w:cs="Arial"/>
          <w:sz w:val="22"/>
          <w:szCs w:val="22"/>
          <w:lang w:val="en-US"/>
        </w:rPr>
      </w:pPr>
    </w:p>
    <w:sectPr w:rsidRPr="00D86FF7" w:rsidR="11B380EC" w:rsidSect="006A5BA3">
      <w:pgSz w:w="11906" w:h="16838" w:orient="portrait"/>
      <w:pgMar w:top="1276" w:right="1440" w:bottom="9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ATT BT">
    <w:altName w:val="Corbel"/>
    <w:charset w:val="00"/>
    <w:family w:val="swiss"/>
    <w:pitch w:val="variable"/>
    <w:sig w:usb0="00000203" w:usb1="00000000" w:usb2="00000000" w:usb3="00000000" w:csb0="0000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75D0"/>
    <w:multiLevelType w:val="hybridMultilevel"/>
    <w:tmpl w:val="20FE28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C37D12"/>
    <w:multiLevelType w:val="hybridMultilevel"/>
    <w:tmpl w:val="304C219E"/>
    <w:lvl w:ilvl="0" w:tplc="0C8CB92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FB6B1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780C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5A09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EAB3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42D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5641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4C8E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98EE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220372"/>
    <w:multiLevelType w:val="hybridMultilevel"/>
    <w:tmpl w:val="ABCE80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B97BA5"/>
    <w:multiLevelType w:val="hybridMultilevel"/>
    <w:tmpl w:val="E940D1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CA58F0"/>
    <w:multiLevelType w:val="hybridMultilevel"/>
    <w:tmpl w:val="64DE1860"/>
    <w:lvl w:ilvl="0" w:tplc="9E9A036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29408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5091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FEA2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E648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3460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6E9F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B077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9E82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DB68A7"/>
    <w:multiLevelType w:val="hybridMultilevel"/>
    <w:tmpl w:val="14E60D10"/>
    <w:lvl w:ilvl="0" w:tplc="8BC80A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E61A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3C94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3AA5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54A4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FC9E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EA75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5E0C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7CA0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554A09"/>
    <w:multiLevelType w:val="hybridMultilevel"/>
    <w:tmpl w:val="A4922794"/>
    <w:lvl w:ilvl="0" w:tplc="C23AA87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EF4ED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743A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B675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D857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D4D5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3AA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BA48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8ED0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C249FC"/>
    <w:multiLevelType w:val="hybridMultilevel"/>
    <w:tmpl w:val="039843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543444"/>
    <w:multiLevelType w:val="hybridMultilevel"/>
    <w:tmpl w:val="04AA4A86"/>
    <w:lvl w:ilvl="0" w:tplc="489C0E4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D20E0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7A68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545A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F097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EC5F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CEC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6A48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0ADC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F6578A"/>
    <w:multiLevelType w:val="hybridMultilevel"/>
    <w:tmpl w:val="3A4026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0C7E5F"/>
    <w:multiLevelType w:val="hybridMultilevel"/>
    <w:tmpl w:val="E94EFC84"/>
    <w:lvl w:ilvl="0" w:tplc="FAC87F0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61E51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426E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9A64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7AEA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14D6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E419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3A67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54A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FD6683A"/>
    <w:multiLevelType w:val="hybridMultilevel"/>
    <w:tmpl w:val="0B8E8524"/>
    <w:lvl w:ilvl="0" w:tplc="52B0C23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A4853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A487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F20E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86AB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4CC3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344D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6C33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8AC2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40E88CD"/>
    <w:multiLevelType w:val="hybridMultilevel"/>
    <w:tmpl w:val="4336C6F0"/>
    <w:lvl w:ilvl="0" w:tplc="853CE4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24C8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8439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4A31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0EEC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60FE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2A8F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AC8B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BA00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A075086"/>
    <w:multiLevelType w:val="hybridMultilevel"/>
    <w:tmpl w:val="DA941EC2"/>
    <w:lvl w:ilvl="0" w:tplc="6A2EEA1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0F479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242B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8E57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B654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CA69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7897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9615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C6FF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7702388">
    <w:abstractNumId w:val="12"/>
  </w:num>
  <w:num w:numId="2" w16cid:durableId="1159809229">
    <w:abstractNumId w:val="5"/>
  </w:num>
  <w:num w:numId="3" w16cid:durableId="938947729">
    <w:abstractNumId w:val="1"/>
  </w:num>
  <w:num w:numId="4" w16cid:durableId="1393507213">
    <w:abstractNumId w:val="11"/>
  </w:num>
  <w:num w:numId="5" w16cid:durableId="766116511">
    <w:abstractNumId w:val="4"/>
  </w:num>
  <w:num w:numId="6" w16cid:durableId="483861909">
    <w:abstractNumId w:val="10"/>
  </w:num>
  <w:num w:numId="7" w16cid:durableId="561713700">
    <w:abstractNumId w:val="6"/>
  </w:num>
  <w:num w:numId="8" w16cid:durableId="625431022">
    <w:abstractNumId w:val="13"/>
  </w:num>
  <w:num w:numId="9" w16cid:durableId="531769009">
    <w:abstractNumId w:val="8"/>
  </w:num>
  <w:num w:numId="10" w16cid:durableId="800270732">
    <w:abstractNumId w:val="0"/>
  </w:num>
  <w:num w:numId="11" w16cid:durableId="719014707">
    <w:abstractNumId w:val="3"/>
  </w:num>
  <w:num w:numId="12" w16cid:durableId="1116757524">
    <w:abstractNumId w:val="2"/>
  </w:num>
  <w:num w:numId="13" w16cid:durableId="384375390">
    <w:abstractNumId w:val="7"/>
  </w:num>
  <w:num w:numId="14" w16cid:durableId="1612783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59"/>
    <w:rsid w:val="000113D2"/>
    <w:rsid w:val="00096A50"/>
    <w:rsid w:val="000A485D"/>
    <w:rsid w:val="000C0D88"/>
    <w:rsid w:val="000C398E"/>
    <w:rsid w:val="000D2726"/>
    <w:rsid w:val="001032C0"/>
    <w:rsid w:val="001B5C82"/>
    <w:rsid w:val="001F6BEE"/>
    <w:rsid w:val="00236DE0"/>
    <w:rsid w:val="0026065B"/>
    <w:rsid w:val="002819B3"/>
    <w:rsid w:val="002D6323"/>
    <w:rsid w:val="002E6BE1"/>
    <w:rsid w:val="002F79A4"/>
    <w:rsid w:val="00342094"/>
    <w:rsid w:val="00380113"/>
    <w:rsid w:val="003B726C"/>
    <w:rsid w:val="003E4B05"/>
    <w:rsid w:val="00401C90"/>
    <w:rsid w:val="00420EE5"/>
    <w:rsid w:val="00423207"/>
    <w:rsid w:val="00435D6E"/>
    <w:rsid w:val="00492BF4"/>
    <w:rsid w:val="00536A8F"/>
    <w:rsid w:val="00561355"/>
    <w:rsid w:val="00564AE7"/>
    <w:rsid w:val="005C2FC9"/>
    <w:rsid w:val="00607A62"/>
    <w:rsid w:val="00653C27"/>
    <w:rsid w:val="006A0B4F"/>
    <w:rsid w:val="006A5BA3"/>
    <w:rsid w:val="006B558C"/>
    <w:rsid w:val="006C4EA2"/>
    <w:rsid w:val="006F539D"/>
    <w:rsid w:val="00740267"/>
    <w:rsid w:val="007D6ECF"/>
    <w:rsid w:val="007E01A5"/>
    <w:rsid w:val="007F0B7C"/>
    <w:rsid w:val="008401BA"/>
    <w:rsid w:val="00846664"/>
    <w:rsid w:val="00886A57"/>
    <w:rsid w:val="008D6B76"/>
    <w:rsid w:val="008E3499"/>
    <w:rsid w:val="009742FA"/>
    <w:rsid w:val="00A24FF6"/>
    <w:rsid w:val="00AC1A3B"/>
    <w:rsid w:val="00AC27F9"/>
    <w:rsid w:val="00B73536"/>
    <w:rsid w:val="00B76D09"/>
    <w:rsid w:val="00BF329E"/>
    <w:rsid w:val="00C0234B"/>
    <w:rsid w:val="00CB4201"/>
    <w:rsid w:val="00CC1B44"/>
    <w:rsid w:val="00CD5A1D"/>
    <w:rsid w:val="00D007F3"/>
    <w:rsid w:val="00D124EB"/>
    <w:rsid w:val="00D36D87"/>
    <w:rsid w:val="00D84067"/>
    <w:rsid w:val="00D86FF7"/>
    <w:rsid w:val="00DF6310"/>
    <w:rsid w:val="00E3157C"/>
    <w:rsid w:val="00E91259"/>
    <w:rsid w:val="00EB5835"/>
    <w:rsid w:val="00EC5E3B"/>
    <w:rsid w:val="00ED025C"/>
    <w:rsid w:val="00ED21A5"/>
    <w:rsid w:val="00EF6CB0"/>
    <w:rsid w:val="00F33ECA"/>
    <w:rsid w:val="017183C7"/>
    <w:rsid w:val="04A9FEEA"/>
    <w:rsid w:val="054A06AA"/>
    <w:rsid w:val="05F87767"/>
    <w:rsid w:val="07C1DE14"/>
    <w:rsid w:val="07FC6760"/>
    <w:rsid w:val="084FD89A"/>
    <w:rsid w:val="08A85663"/>
    <w:rsid w:val="099EFC5B"/>
    <w:rsid w:val="0A3A54C5"/>
    <w:rsid w:val="100E3DDF"/>
    <w:rsid w:val="113EDBE5"/>
    <w:rsid w:val="11B380EC"/>
    <w:rsid w:val="12000103"/>
    <w:rsid w:val="12374A06"/>
    <w:rsid w:val="1567AD6E"/>
    <w:rsid w:val="16A5A716"/>
    <w:rsid w:val="16E968FE"/>
    <w:rsid w:val="171A5CE7"/>
    <w:rsid w:val="17BC5F68"/>
    <w:rsid w:val="184795B2"/>
    <w:rsid w:val="19EF72A0"/>
    <w:rsid w:val="1D41F215"/>
    <w:rsid w:val="1E17E719"/>
    <w:rsid w:val="1E28407A"/>
    <w:rsid w:val="1E29BA6E"/>
    <w:rsid w:val="1E836232"/>
    <w:rsid w:val="1EBABF27"/>
    <w:rsid w:val="220B6266"/>
    <w:rsid w:val="227B1D82"/>
    <w:rsid w:val="22C0F5D7"/>
    <w:rsid w:val="24369D01"/>
    <w:rsid w:val="25A8C258"/>
    <w:rsid w:val="26709B0E"/>
    <w:rsid w:val="27F64E6A"/>
    <w:rsid w:val="2876490F"/>
    <w:rsid w:val="292B4A3D"/>
    <w:rsid w:val="2C14E964"/>
    <w:rsid w:val="2C54A027"/>
    <w:rsid w:val="2E36D25A"/>
    <w:rsid w:val="2EE1AFDF"/>
    <w:rsid w:val="33CF6C91"/>
    <w:rsid w:val="3403213D"/>
    <w:rsid w:val="35F07EB2"/>
    <w:rsid w:val="37B843FF"/>
    <w:rsid w:val="3A21DE3A"/>
    <w:rsid w:val="3EF75854"/>
    <w:rsid w:val="3EFBC8BD"/>
    <w:rsid w:val="3FB2BA51"/>
    <w:rsid w:val="40383F5B"/>
    <w:rsid w:val="40F4AE73"/>
    <w:rsid w:val="41B8D4D2"/>
    <w:rsid w:val="43BEADAD"/>
    <w:rsid w:val="47250219"/>
    <w:rsid w:val="488D1A6F"/>
    <w:rsid w:val="490F1C22"/>
    <w:rsid w:val="499C6AA2"/>
    <w:rsid w:val="4B20DFB3"/>
    <w:rsid w:val="4C30739D"/>
    <w:rsid w:val="51E69C7F"/>
    <w:rsid w:val="523A56E8"/>
    <w:rsid w:val="53147A05"/>
    <w:rsid w:val="532A5CE5"/>
    <w:rsid w:val="549CD21C"/>
    <w:rsid w:val="54BCFEB6"/>
    <w:rsid w:val="5518B6A0"/>
    <w:rsid w:val="5738AAD8"/>
    <w:rsid w:val="57FDA2A7"/>
    <w:rsid w:val="587A08E0"/>
    <w:rsid w:val="59232CD8"/>
    <w:rsid w:val="59298B69"/>
    <w:rsid w:val="5AB2BA7A"/>
    <w:rsid w:val="5E4FB546"/>
    <w:rsid w:val="5E8736A9"/>
    <w:rsid w:val="5EE94A64"/>
    <w:rsid w:val="5F92F9F5"/>
    <w:rsid w:val="5FBF33DD"/>
    <w:rsid w:val="617C6BDA"/>
    <w:rsid w:val="64E0067D"/>
    <w:rsid w:val="64EA8243"/>
    <w:rsid w:val="664B2F40"/>
    <w:rsid w:val="6776E2EC"/>
    <w:rsid w:val="67FED6AD"/>
    <w:rsid w:val="6A7320BD"/>
    <w:rsid w:val="6B9D947C"/>
    <w:rsid w:val="6D164F69"/>
    <w:rsid w:val="6DEEB677"/>
    <w:rsid w:val="6E2B9650"/>
    <w:rsid w:val="6F444E98"/>
    <w:rsid w:val="6FC7D586"/>
    <w:rsid w:val="72E8B331"/>
    <w:rsid w:val="7334B709"/>
    <w:rsid w:val="7448B81F"/>
    <w:rsid w:val="75769D38"/>
    <w:rsid w:val="78720EFC"/>
    <w:rsid w:val="78AE3DFA"/>
    <w:rsid w:val="7A2A7FB6"/>
    <w:rsid w:val="7A51C0C9"/>
    <w:rsid w:val="7AE1AB05"/>
    <w:rsid w:val="7B37DB6A"/>
    <w:rsid w:val="7BE5DEBC"/>
    <w:rsid w:val="7C6ED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CA2F"/>
  <w15:chartTrackingRefBased/>
  <w15:docId w15:val="{1A52BC1C-8FC8-4756-B627-99B30AC0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2FC9"/>
    <w:pPr>
      <w:spacing w:after="120" w:line="285" w:lineRule="auto"/>
    </w:pPr>
    <w:rPr>
      <w:rFonts w:ascii="News GothicATT BT" w:hAnsi="News GothicATT BT" w:eastAsia="Times New Roman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F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2FC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B558C"/>
    <w:pPr>
      <w:spacing w:after="0" w:line="240" w:lineRule="auto"/>
    </w:pPr>
    <w:rPr>
      <w:rFonts w:ascii="News GothicATT BT" w:hAnsi="News GothicATT BT" w:eastAsia="Times New Roman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paragraph" w:customStyle="1">
    <w:name w:val="paragraph"/>
    <w:basedOn w:val="Normal"/>
    <w:rsid w:val="00D86FF7"/>
    <w:pPr>
      <w:spacing w:before="100" w:beforeAutospacing="1" w:after="100" w:afterAutospacing="1" w:line="240" w:lineRule="auto"/>
    </w:pPr>
    <w:rPr>
      <w:rFonts w:ascii="Aptos" w:hAnsi="Aptos" w:cs="Aptos" w:eastAsiaTheme="minorHAnsi"/>
      <w:color w:val="auto"/>
      <w:kern w:val="0"/>
      <w14:ligatures w14:val="none"/>
      <w14:cntxtAlts w14:val="0"/>
    </w:rPr>
  </w:style>
  <w:style w:type="character" w:styleId="normaltextrun" w:customStyle="1">
    <w:name w:val="normaltextrun"/>
    <w:basedOn w:val="DefaultParagraphFont"/>
    <w:rsid w:val="00D86FF7"/>
  </w:style>
  <w:style w:type="character" w:styleId="eop" w:customStyle="1">
    <w:name w:val="eop"/>
    <w:basedOn w:val="DefaultParagraphFont"/>
    <w:rsid w:val="00D86FF7"/>
  </w:style>
  <w:style w:type="character" w:styleId="tabchar" w:customStyle="1">
    <w:name w:val="tabchar"/>
    <w:basedOn w:val="DefaultParagraphFont"/>
    <w:rsid w:val="00D8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peterborough-diocese.org.uk/aboutus/vacancies.php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mailto:archdeacon.northampton@peterborough-diocese.org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4" ma:contentTypeDescription="Create a new document." ma:contentTypeScope="" ma:versionID="09a586fae889be972b58567bd612d8e9">
  <xsd:schema xmlns:xsd="http://www.w3.org/2001/XMLSchema" xmlns:xs="http://www.w3.org/2001/XMLSchema" xmlns:p="http://schemas.microsoft.com/office/2006/metadata/properties" xmlns:ns2="f9d0be22-fb14-4089-9451-4c3557356a3f" xmlns:ns3="5df8254e-1c94-41fa-9325-ed5ec6958a3b" targetNamespace="http://schemas.microsoft.com/office/2006/metadata/properties" ma:root="true" ma:fieldsID="c14ca2d5c8c2f3883bb1de1381898035" ns2:_="" ns3:_="">
    <xsd:import namespace="f9d0be22-fb14-4089-9451-4c3557356a3f"/>
    <xsd:import namespace="5df8254e-1c94-41fa-9325-ed5ec6958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2919287-acd7-4067-9a54-7856364c386b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</documentManagement>
</p:properties>
</file>

<file path=customXml/itemProps1.xml><?xml version="1.0" encoding="utf-8"?>
<ds:datastoreItem xmlns:ds="http://schemas.openxmlformats.org/officeDocument/2006/customXml" ds:itemID="{F7CAF1D8-3745-49EF-BA81-E13086E57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3221E-A4D3-4A2F-91E8-EA2A865AE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0be22-fb14-4089-9451-4c3557356a3f"/>
    <ds:schemaRef ds:uri="5df8254e-1c94-41fa-9325-ed5ec6958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3AA72-EA8D-42AA-A201-5055FE5196B5}">
  <ds:schemaRefs>
    <ds:schemaRef ds:uri="http://schemas.microsoft.com/office/2006/metadata/properties"/>
    <ds:schemaRef ds:uri="http://schemas.microsoft.com/office/infopath/2007/PartnerControls"/>
    <ds:schemaRef ds:uri="5df8254e-1c94-41fa-9325-ed5ec6958a3b"/>
    <ds:schemaRef ds:uri="f9d0be22-fb14-4089-9451-4c3557356a3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Secretary Oakham</dc:creator>
  <keywords/>
  <dc:description/>
  <lastModifiedBy>Cheryl Cullen</lastModifiedBy>
  <revision>13</revision>
  <dcterms:created xsi:type="dcterms:W3CDTF">2024-09-25T16:57:00.0000000Z</dcterms:created>
  <dcterms:modified xsi:type="dcterms:W3CDTF">2025-03-06T07:50:55.8435071Z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  <property fmtid="{D5CDD505-2E9C-101B-9397-08002B2CF9AE}" pid="3" name="Order">
    <vt:r8>1099000</vt:r8>
  </property>
  <property fmtid="{D5CDD505-2E9C-101B-9397-08002B2CF9AE}" pid="4" name="MediaServiceImageTags">
    <vt:lpwstr/>
  </property>
</Properties>
</file>