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073" w:rsidRPr="00164EA2" w:rsidRDefault="00DF6073" w:rsidP="00DF6073">
      <w:pPr>
        <w:pStyle w:val="ListParagraph"/>
        <w:ind w:left="-360"/>
        <w:contextualSpacing/>
        <w:rPr>
          <w:rFonts w:ascii="Arial" w:hAnsi="Arial" w:cs="Arial"/>
          <w:b/>
        </w:rPr>
      </w:pPr>
    </w:p>
    <w:p w:rsidR="00DF6073" w:rsidRDefault="00DF6073" w:rsidP="00DF6073">
      <w:pPr>
        <w:jc w:val="center"/>
        <w:rPr>
          <w:rFonts w:ascii="Arial" w:hAnsi="Arial" w:cs="Arial"/>
          <w:b/>
        </w:rPr>
      </w:pPr>
      <w:r w:rsidRPr="00164EA2">
        <w:rPr>
          <w:rFonts w:ascii="Arial" w:hAnsi="Arial" w:cs="Arial"/>
          <w:b/>
        </w:rPr>
        <w:t>Diocese of Manchester</w:t>
      </w:r>
    </w:p>
    <w:p w:rsidR="00DF6073" w:rsidRDefault="00DF6073" w:rsidP="00DF6073">
      <w:pPr>
        <w:jc w:val="center"/>
        <w:rPr>
          <w:rFonts w:ascii="Arial" w:hAnsi="Arial" w:cs="Arial"/>
          <w:b/>
        </w:rPr>
      </w:pPr>
    </w:p>
    <w:p w:rsidR="00DF6073" w:rsidRDefault="00DF6073" w:rsidP="00DF6073">
      <w:pPr>
        <w:rPr>
          <w:rFonts w:ascii="Arial" w:hAnsi="Arial" w:cs="Arial"/>
        </w:rPr>
      </w:pPr>
    </w:p>
    <w:p w:rsidR="00DF6073" w:rsidRPr="00164EA2" w:rsidRDefault="00DF6073" w:rsidP="00DF6073">
      <w:pPr>
        <w:rPr>
          <w:rFonts w:ascii="Arial" w:hAnsi="Arial" w:cs="Arial"/>
        </w:rPr>
      </w:pPr>
    </w:p>
    <w:p w:rsidR="00DF6073" w:rsidRDefault="00DF6073" w:rsidP="00DF6073">
      <w:pPr>
        <w:rPr>
          <w:rFonts w:ascii="Arial" w:hAnsi="Arial" w:cs="Arial"/>
        </w:rPr>
      </w:pPr>
      <w:r w:rsidRPr="00D5219B">
        <w:rPr>
          <w:rFonts w:ascii="Arial" w:hAnsi="Arial" w:cs="Arial"/>
        </w:rPr>
        <w:t>Role Description signed off by:  The Archdeacon of Rochdale</w:t>
      </w:r>
      <w:r w:rsidRPr="00D5219B">
        <w:rPr>
          <w:rFonts w:ascii="Arial" w:hAnsi="Arial" w:cs="Arial"/>
        </w:rPr>
        <w:tab/>
      </w:r>
    </w:p>
    <w:p w:rsidR="00DF6073" w:rsidRPr="00D5219B" w:rsidRDefault="00DF6073" w:rsidP="00DF6073">
      <w:pPr>
        <w:rPr>
          <w:rFonts w:ascii="Arial" w:hAnsi="Arial" w:cs="Arial"/>
        </w:rPr>
      </w:pPr>
    </w:p>
    <w:p w:rsidR="00DF6073" w:rsidRPr="00D5219B" w:rsidRDefault="00DF6073" w:rsidP="00DF6073">
      <w:pPr>
        <w:rPr>
          <w:rFonts w:ascii="Arial" w:hAnsi="Arial" w:cs="Arial"/>
        </w:rPr>
      </w:pPr>
      <w:r w:rsidRPr="00D5219B">
        <w:rPr>
          <w:rFonts w:ascii="Arial" w:hAnsi="Arial" w:cs="Arial"/>
        </w:rPr>
        <w:t xml:space="preserve">Date:   </w:t>
      </w:r>
    </w:p>
    <w:p w:rsidR="00DF6073" w:rsidRPr="00164EA2" w:rsidRDefault="00DF6073" w:rsidP="00DF6073">
      <w:pPr>
        <w:rPr>
          <w:rFonts w:ascii="Arial" w:hAnsi="Arial" w:cs="Arial"/>
        </w:rPr>
      </w:pPr>
    </w:p>
    <w:p w:rsidR="00DF6073" w:rsidRPr="00164EA2" w:rsidRDefault="00DF6073" w:rsidP="00DF6073">
      <w:pPr>
        <w:rPr>
          <w:rFonts w:ascii="Arial" w:hAnsi="Arial" w:cs="Arial"/>
        </w:rPr>
      </w:pPr>
      <w:r>
        <w:rPr>
          <w:rFonts w:ascii="Arial" w:hAnsi="Arial" w:cs="Arial"/>
        </w:rPr>
        <w:t>To be reviewed after 6 months</w:t>
      </w:r>
    </w:p>
    <w:p w:rsidR="00DF6073" w:rsidRPr="00164EA2" w:rsidRDefault="00DF6073" w:rsidP="00DF6073">
      <w:pPr>
        <w:rPr>
          <w:rFonts w:ascii="Arial" w:hAnsi="Arial" w:cs="Arial"/>
        </w:rPr>
      </w:pPr>
    </w:p>
    <w:p w:rsidR="00DF6073" w:rsidRPr="00164EA2" w:rsidRDefault="00DF6073" w:rsidP="00DF6073">
      <w:pPr>
        <w:rPr>
          <w:rFonts w:ascii="Arial" w:hAnsi="Arial" w:cs="Arial"/>
        </w:rPr>
      </w:pPr>
    </w:p>
    <w:p w:rsidR="00DF6073" w:rsidRPr="00164EA2" w:rsidRDefault="00DF6073" w:rsidP="00DF6073">
      <w:pPr>
        <w:pStyle w:val="ListParagraph"/>
        <w:numPr>
          <w:ilvl w:val="0"/>
          <w:numId w:val="2"/>
        </w:numPr>
        <w:contextualSpacing/>
        <w:rPr>
          <w:rFonts w:ascii="Arial" w:hAnsi="Arial" w:cs="Arial"/>
          <w:b/>
        </w:rPr>
      </w:pPr>
      <w:r w:rsidRPr="00164EA2">
        <w:rPr>
          <w:rFonts w:ascii="Arial" w:hAnsi="Arial" w:cs="Arial"/>
          <w:b/>
        </w:rPr>
        <w:t>Details of Post</w:t>
      </w:r>
    </w:p>
    <w:p w:rsidR="00DF6073" w:rsidRPr="00D5219B" w:rsidRDefault="00DF6073" w:rsidP="00DF6073">
      <w:pPr>
        <w:rPr>
          <w:rFonts w:ascii="Arial" w:hAnsi="Arial" w:cs="Arial"/>
        </w:rPr>
      </w:pPr>
      <w:r w:rsidRPr="00D5219B">
        <w:rPr>
          <w:rFonts w:ascii="Arial" w:hAnsi="Arial" w:cs="Arial"/>
        </w:rPr>
        <w:t>Role Title:</w:t>
      </w:r>
      <w:r w:rsidRPr="00D5219B">
        <w:rPr>
          <w:rFonts w:ascii="Arial" w:hAnsi="Arial" w:cs="Arial"/>
        </w:rPr>
        <w:tab/>
      </w:r>
      <w:r w:rsidRPr="00D5219B">
        <w:rPr>
          <w:rFonts w:ascii="Arial" w:hAnsi="Arial" w:cs="Arial"/>
        </w:rPr>
        <w:tab/>
      </w:r>
      <w:r>
        <w:rPr>
          <w:rFonts w:ascii="Arial" w:hAnsi="Arial" w:cs="Arial"/>
        </w:rPr>
        <w:t>Incumbent</w:t>
      </w:r>
    </w:p>
    <w:p w:rsidR="00DF6073" w:rsidRPr="00D5219B" w:rsidRDefault="00DF6073" w:rsidP="00DF6073">
      <w:pPr>
        <w:rPr>
          <w:rFonts w:ascii="Arial" w:hAnsi="Arial" w:cs="Arial"/>
        </w:rPr>
      </w:pPr>
      <w:r w:rsidRPr="00D5219B">
        <w:rPr>
          <w:rFonts w:ascii="Arial" w:hAnsi="Arial" w:cs="Arial"/>
        </w:rPr>
        <w:t xml:space="preserve">Name of benefice: </w:t>
      </w:r>
      <w:r w:rsidRPr="00D5219B">
        <w:rPr>
          <w:rFonts w:ascii="Arial" w:hAnsi="Arial" w:cs="Arial"/>
        </w:rPr>
        <w:tab/>
      </w:r>
      <w:proofErr w:type="spellStart"/>
      <w:r>
        <w:rPr>
          <w:rFonts w:ascii="Arial" w:hAnsi="Arial" w:cs="Arial"/>
        </w:rPr>
        <w:t>Droylsden</w:t>
      </w:r>
      <w:proofErr w:type="spellEnd"/>
      <w:r>
        <w:rPr>
          <w:rFonts w:ascii="Arial" w:hAnsi="Arial" w:cs="Arial"/>
        </w:rPr>
        <w:t xml:space="preserve"> St Mary</w:t>
      </w:r>
    </w:p>
    <w:p w:rsidR="00DF6073" w:rsidRPr="00D5219B" w:rsidRDefault="00DF6073" w:rsidP="00DF6073">
      <w:pPr>
        <w:rPr>
          <w:rFonts w:ascii="Arial" w:hAnsi="Arial" w:cs="Arial"/>
        </w:rPr>
      </w:pPr>
      <w:r w:rsidRPr="00D5219B">
        <w:rPr>
          <w:rFonts w:ascii="Arial" w:hAnsi="Arial" w:cs="Arial"/>
        </w:rPr>
        <w:t>Deanery:</w:t>
      </w:r>
      <w:r w:rsidRPr="00D5219B">
        <w:rPr>
          <w:rFonts w:ascii="Arial" w:hAnsi="Arial" w:cs="Arial"/>
        </w:rPr>
        <w:tab/>
      </w:r>
      <w:r w:rsidRPr="00D5219B">
        <w:rPr>
          <w:rFonts w:ascii="Arial" w:hAnsi="Arial" w:cs="Arial"/>
        </w:rPr>
        <w:tab/>
      </w:r>
      <w:r>
        <w:rPr>
          <w:rFonts w:ascii="Arial" w:hAnsi="Arial" w:cs="Arial"/>
        </w:rPr>
        <w:t>Ashton</w:t>
      </w:r>
    </w:p>
    <w:p w:rsidR="00DF6073" w:rsidRPr="00D5219B" w:rsidRDefault="00DF6073" w:rsidP="00DF6073">
      <w:pPr>
        <w:rPr>
          <w:rFonts w:ascii="Arial" w:hAnsi="Arial" w:cs="Arial"/>
        </w:rPr>
      </w:pPr>
      <w:r w:rsidRPr="00D5219B">
        <w:rPr>
          <w:rFonts w:ascii="Arial" w:hAnsi="Arial" w:cs="Arial"/>
        </w:rPr>
        <w:t>Archdeaconry:</w:t>
      </w:r>
      <w:r w:rsidRPr="00D5219B">
        <w:rPr>
          <w:rFonts w:ascii="Arial" w:hAnsi="Arial" w:cs="Arial"/>
        </w:rPr>
        <w:tab/>
        <w:t>Rochdale</w:t>
      </w:r>
      <w:r w:rsidRPr="00D5219B">
        <w:rPr>
          <w:rFonts w:ascii="Arial" w:hAnsi="Arial" w:cs="Arial"/>
        </w:rPr>
        <w:tab/>
      </w:r>
      <w:r w:rsidRPr="00D5219B">
        <w:rPr>
          <w:rFonts w:ascii="Arial" w:hAnsi="Arial" w:cs="Arial"/>
        </w:rPr>
        <w:tab/>
      </w:r>
      <w:r w:rsidRPr="00D5219B">
        <w:rPr>
          <w:rFonts w:ascii="Arial" w:hAnsi="Arial" w:cs="Arial"/>
        </w:rPr>
        <w:tab/>
      </w:r>
    </w:p>
    <w:p w:rsidR="00DF6073" w:rsidRPr="00164EA2" w:rsidRDefault="00DF6073" w:rsidP="00DF6073">
      <w:pPr>
        <w:rPr>
          <w:rFonts w:ascii="Arial" w:hAnsi="Arial" w:cs="Arial"/>
        </w:rPr>
      </w:pPr>
      <w:r w:rsidRPr="00D5219B">
        <w:rPr>
          <w:rFonts w:ascii="Arial" w:hAnsi="Arial" w:cs="Arial"/>
        </w:rPr>
        <w:t>Initial point of contact on Terms of Service:</w:t>
      </w:r>
      <w:r>
        <w:rPr>
          <w:rFonts w:ascii="Arial" w:hAnsi="Arial" w:cs="Arial"/>
        </w:rPr>
        <w:t xml:space="preserve">  </w:t>
      </w:r>
      <w:r w:rsidRPr="00164EA2">
        <w:rPr>
          <w:rFonts w:ascii="Arial" w:hAnsi="Arial" w:cs="Arial"/>
        </w:rPr>
        <w:t xml:space="preserve">The Archdeacon of </w:t>
      </w:r>
      <w:r>
        <w:rPr>
          <w:rFonts w:ascii="Arial" w:hAnsi="Arial" w:cs="Arial"/>
        </w:rPr>
        <w:t>Rochdale</w:t>
      </w:r>
    </w:p>
    <w:p w:rsidR="00DF6073" w:rsidRPr="00164EA2" w:rsidRDefault="00DF6073" w:rsidP="00DF6073">
      <w:pPr>
        <w:rPr>
          <w:rFonts w:ascii="Arial" w:hAnsi="Arial" w:cs="Arial"/>
        </w:rPr>
      </w:pPr>
    </w:p>
    <w:p w:rsidR="00DF6073" w:rsidRPr="00164EA2" w:rsidRDefault="00DF6073" w:rsidP="00DF6073">
      <w:pPr>
        <w:rPr>
          <w:rFonts w:ascii="Arial" w:hAnsi="Arial" w:cs="Arial"/>
        </w:rPr>
      </w:pPr>
    </w:p>
    <w:p w:rsidR="00DF6073" w:rsidRPr="00164EA2" w:rsidRDefault="00DF6073" w:rsidP="00DF6073">
      <w:pPr>
        <w:pStyle w:val="ListParagraph"/>
        <w:numPr>
          <w:ilvl w:val="0"/>
          <w:numId w:val="2"/>
        </w:numPr>
        <w:contextualSpacing/>
        <w:rPr>
          <w:rFonts w:ascii="Arial" w:hAnsi="Arial" w:cs="Arial"/>
          <w:b/>
        </w:rPr>
      </w:pPr>
      <w:r w:rsidRPr="00164EA2">
        <w:rPr>
          <w:rFonts w:ascii="Arial" w:hAnsi="Arial" w:cs="Arial"/>
          <w:b/>
        </w:rPr>
        <w:t>Role Purpose</w:t>
      </w:r>
    </w:p>
    <w:p w:rsidR="00DF6073" w:rsidRPr="00164EA2" w:rsidRDefault="00DF6073" w:rsidP="00DF6073">
      <w:pPr>
        <w:pStyle w:val="ListParagraph"/>
        <w:rPr>
          <w:rFonts w:ascii="Arial" w:hAnsi="Arial" w:cs="Arial"/>
          <w:b/>
        </w:rPr>
      </w:pPr>
    </w:p>
    <w:p w:rsidR="00DF6073" w:rsidRPr="00164EA2" w:rsidRDefault="00DF6073" w:rsidP="00DF6073">
      <w:pPr>
        <w:rPr>
          <w:rFonts w:ascii="Arial" w:hAnsi="Arial" w:cs="Arial"/>
          <w:b/>
        </w:rPr>
      </w:pPr>
      <w:r w:rsidRPr="00164EA2">
        <w:rPr>
          <w:rFonts w:ascii="Arial" w:hAnsi="Arial" w:cs="Arial"/>
          <w:b/>
        </w:rPr>
        <w:t>General</w:t>
      </w:r>
    </w:p>
    <w:p w:rsidR="00DF6073" w:rsidRPr="00164EA2" w:rsidRDefault="00DF6073" w:rsidP="00DF6073">
      <w:pPr>
        <w:numPr>
          <w:ilvl w:val="0"/>
          <w:numId w:val="1"/>
        </w:numPr>
        <w:rPr>
          <w:rFonts w:ascii="Arial" w:hAnsi="Arial" w:cs="Arial"/>
        </w:rPr>
      </w:pPr>
      <w:r w:rsidRPr="00164EA2">
        <w:rPr>
          <w:rFonts w:ascii="Arial" w:hAnsi="Arial" w:cs="Arial"/>
        </w:rPr>
        <w:t>To exercise the cure of souls shared with the bishop in this parish in collaboration with your colleagues</w:t>
      </w:r>
    </w:p>
    <w:p w:rsidR="00DF6073" w:rsidRPr="00164EA2" w:rsidRDefault="00DF6073" w:rsidP="00DF6073">
      <w:pPr>
        <w:numPr>
          <w:ilvl w:val="0"/>
          <w:numId w:val="1"/>
        </w:numPr>
        <w:rPr>
          <w:rFonts w:ascii="Arial" w:hAnsi="Arial" w:cs="Arial"/>
        </w:rPr>
      </w:pPr>
      <w:r w:rsidRPr="00164EA2">
        <w:rPr>
          <w:rFonts w:ascii="Arial" w:hAnsi="Arial" w:cs="Arial"/>
        </w:rPr>
        <w:t>To have regard to the calling and responsibilities of the clergy as described in the Canons, the Ordinal, the Code of Professional Conduct for the Clergy and other relevant legislation.</w:t>
      </w:r>
    </w:p>
    <w:p w:rsidR="00DF6073" w:rsidRPr="00164EA2" w:rsidRDefault="00DF6073" w:rsidP="00DF6073">
      <w:pPr>
        <w:numPr>
          <w:ilvl w:val="0"/>
          <w:numId w:val="1"/>
        </w:numPr>
        <w:rPr>
          <w:rFonts w:ascii="Arial" w:hAnsi="Arial" w:cs="Arial"/>
        </w:rPr>
      </w:pPr>
      <w:r w:rsidRPr="00164EA2">
        <w:rPr>
          <w:rFonts w:ascii="Arial" w:hAnsi="Arial" w:cs="Arial"/>
        </w:rPr>
        <w:t>To work to advance the Kingdom of God through servant leadership, collaboration and example, and with particular regard to the current diocesan mission priorities</w:t>
      </w:r>
    </w:p>
    <w:p w:rsidR="00DF6073" w:rsidRPr="00164EA2" w:rsidRDefault="00DF6073" w:rsidP="00DF6073">
      <w:pPr>
        <w:numPr>
          <w:ilvl w:val="1"/>
          <w:numId w:val="1"/>
        </w:numPr>
        <w:rPr>
          <w:rFonts w:ascii="Arial" w:hAnsi="Arial" w:cs="Arial"/>
        </w:rPr>
      </w:pPr>
      <w:r w:rsidRPr="00164EA2">
        <w:rPr>
          <w:rFonts w:ascii="Arial" w:hAnsi="Arial" w:cs="Arial"/>
        </w:rPr>
        <w:t>for growing churches</w:t>
      </w:r>
    </w:p>
    <w:p w:rsidR="00DF6073" w:rsidRPr="00164EA2" w:rsidRDefault="00DF6073" w:rsidP="00DF6073">
      <w:pPr>
        <w:numPr>
          <w:ilvl w:val="1"/>
          <w:numId w:val="1"/>
        </w:numPr>
        <w:rPr>
          <w:rFonts w:ascii="Arial" w:hAnsi="Arial" w:cs="Arial"/>
        </w:rPr>
      </w:pPr>
      <w:r w:rsidRPr="00164EA2">
        <w:rPr>
          <w:rFonts w:ascii="Arial" w:hAnsi="Arial" w:cs="Arial"/>
        </w:rPr>
        <w:t>for increasing giving</w:t>
      </w:r>
    </w:p>
    <w:p w:rsidR="00DF6073" w:rsidRPr="00164EA2" w:rsidRDefault="00DF6073" w:rsidP="00DF6073">
      <w:pPr>
        <w:numPr>
          <w:ilvl w:val="1"/>
          <w:numId w:val="1"/>
        </w:numPr>
        <w:rPr>
          <w:rFonts w:ascii="Arial" w:hAnsi="Arial" w:cs="Arial"/>
        </w:rPr>
      </w:pPr>
      <w:r w:rsidRPr="00164EA2">
        <w:rPr>
          <w:rFonts w:ascii="Arial" w:hAnsi="Arial" w:cs="Arial"/>
        </w:rPr>
        <w:t>for serving the wider community</w:t>
      </w:r>
    </w:p>
    <w:p w:rsidR="00DF6073" w:rsidRPr="00164EA2" w:rsidRDefault="00DF6073" w:rsidP="00DF6073">
      <w:pPr>
        <w:numPr>
          <w:ilvl w:val="1"/>
          <w:numId w:val="1"/>
        </w:numPr>
        <w:rPr>
          <w:rFonts w:ascii="Arial" w:hAnsi="Arial" w:cs="Arial"/>
        </w:rPr>
      </w:pPr>
      <w:r w:rsidRPr="00164EA2">
        <w:rPr>
          <w:rFonts w:ascii="Arial" w:hAnsi="Arial" w:cs="Arial"/>
        </w:rPr>
        <w:t>for nurturing vocations</w:t>
      </w:r>
    </w:p>
    <w:p w:rsidR="00DF6073" w:rsidRPr="00164EA2" w:rsidRDefault="00DF6073" w:rsidP="00DF6073">
      <w:pPr>
        <w:numPr>
          <w:ilvl w:val="0"/>
          <w:numId w:val="1"/>
        </w:numPr>
        <w:rPr>
          <w:rFonts w:ascii="Arial" w:hAnsi="Arial" w:cs="Arial"/>
        </w:rPr>
      </w:pPr>
      <w:r w:rsidRPr="00164EA2">
        <w:rPr>
          <w:rFonts w:ascii="Arial" w:hAnsi="Arial" w:cs="Arial"/>
        </w:rPr>
        <w:t>To share in the wider work of the deanery and diocese as appropriate, for the building up of the whole Body of Christ</w:t>
      </w:r>
    </w:p>
    <w:p w:rsidR="00DF6073" w:rsidRPr="00164EA2" w:rsidRDefault="00DF6073" w:rsidP="00DF6073">
      <w:pPr>
        <w:ind w:left="357"/>
        <w:rPr>
          <w:rFonts w:ascii="Arial" w:hAnsi="Arial" w:cs="Arial"/>
        </w:rPr>
      </w:pPr>
    </w:p>
    <w:p w:rsidR="00DF6073" w:rsidRDefault="00DF6073" w:rsidP="00DF6073">
      <w:pPr>
        <w:spacing w:before="120"/>
        <w:rPr>
          <w:rFonts w:ascii="Arial" w:hAnsi="Arial" w:cs="Arial"/>
          <w:b/>
        </w:rPr>
      </w:pPr>
      <w:r w:rsidRPr="00164EA2">
        <w:rPr>
          <w:rFonts w:ascii="Arial" w:hAnsi="Arial" w:cs="Arial"/>
          <w:b/>
        </w:rPr>
        <w:t xml:space="preserve">Specific </w:t>
      </w:r>
    </w:p>
    <w:p w:rsidR="00DF6073" w:rsidRDefault="00DF6073" w:rsidP="00DF6073">
      <w:pPr>
        <w:pStyle w:val="ListParagraph"/>
        <w:numPr>
          <w:ilvl w:val="0"/>
          <w:numId w:val="3"/>
        </w:numPr>
        <w:spacing w:before="120"/>
        <w:rPr>
          <w:rFonts w:ascii="Arial" w:hAnsi="Arial" w:cs="Arial"/>
        </w:rPr>
      </w:pPr>
      <w:r>
        <w:rPr>
          <w:rFonts w:ascii="Arial" w:hAnsi="Arial" w:cs="Arial"/>
        </w:rPr>
        <w:t>To lead the PCC/congregation in their planning for mission</w:t>
      </w:r>
    </w:p>
    <w:p w:rsidR="00DF6073" w:rsidRDefault="00DF6073" w:rsidP="00DF6073">
      <w:pPr>
        <w:pStyle w:val="ListParagraph"/>
        <w:numPr>
          <w:ilvl w:val="0"/>
          <w:numId w:val="3"/>
        </w:numPr>
        <w:spacing w:before="120"/>
        <w:rPr>
          <w:rFonts w:ascii="Arial" w:hAnsi="Arial" w:cs="Arial"/>
        </w:rPr>
      </w:pPr>
      <w:r>
        <w:rPr>
          <w:rFonts w:ascii="Arial" w:hAnsi="Arial" w:cs="Arial"/>
        </w:rPr>
        <w:t>To develop and sustain a shared leadership for the parish</w:t>
      </w:r>
    </w:p>
    <w:p w:rsidR="00DF6073" w:rsidRDefault="00DF6073" w:rsidP="00DF6073">
      <w:pPr>
        <w:pStyle w:val="ListParagraph"/>
        <w:numPr>
          <w:ilvl w:val="0"/>
          <w:numId w:val="3"/>
        </w:numPr>
        <w:spacing w:before="120"/>
        <w:rPr>
          <w:rFonts w:ascii="Arial" w:hAnsi="Arial" w:cs="Arial"/>
        </w:rPr>
      </w:pPr>
      <w:r>
        <w:rPr>
          <w:rFonts w:ascii="Arial" w:hAnsi="Arial" w:cs="Arial"/>
        </w:rPr>
        <w:t>To discern and encourage vocations to lay and ordained ministries</w:t>
      </w:r>
    </w:p>
    <w:p w:rsidR="00DF6073" w:rsidRDefault="00DF6073" w:rsidP="00DF6073">
      <w:pPr>
        <w:pStyle w:val="ListParagraph"/>
        <w:numPr>
          <w:ilvl w:val="0"/>
          <w:numId w:val="3"/>
        </w:numPr>
        <w:spacing w:before="120"/>
        <w:rPr>
          <w:rFonts w:ascii="Arial" w:hAnsi="Arial" w:cs="Arial"/>
        </w:rPr>
      </w:pPr>
      <w:r>
        <w:rPr>
          <w:rFonts w:ascii="Arial" w:hAnsi="Arial" w:cs="Arial"/>
        </w:rPr>
        <w:t>To nurture and encourage ‘whole life discipleship’ amongst all church members</w:t>
      </w:r>
    </w:p>
    <w:p w:rsidR="00DF6073" w:rsidRDefault="00DF6073" w:rsidP="00DF6073">
      <w:pPr>
        <w:pStyle w:val="ListParagraph"/>
        <w:numPr>
          <w:ilvl w:val="0"/>
          <w:numId w:val="3"/>
        </w:numPr>
        <w:spacing w:before="120"/>
        <w:rPr>
          <w:rFonts w:ascii="Arial" w:hAnsi="Arial" w:cs="Arial"/>
        </w:rPr>
      </w:pPr>
      <w:r w:rsidRPr="00D37E58">
        <w:rPr>
          <w:rFonts w:ascii="Arial" w:hAnsi="Arial" w:cs="Arial"/>
        </w:rPr>
        <w:t>To ensure good stewardship in its widest sense</w:t>
      </w:r>
    </w:p>
    <w:p w:rsidR="00DF6073" w:rsidRPr="00F56357" w:rsidRDefault="00DF6073" w:rsidP="00DF6073">
      <w:pPr>
        <w:pStyle w:val="ListParagraph"/>
        <w:numPr>
          <w:ilvl w:val="0"/>
          <w:numId w:val="3"/>
        </w:numPr>
        <w:spacing w:before="120"/>
        <w:rPr>
          <w:rFonts w:ascii="Arial" w:hAnsi="Arial" w:cs="Arial"/>
        </w:rPr>
      </w:pPr>
      <w:r w:rsidRPr="00F56357">
        <w:rPr>
          <w:rFonts w:ascii="Arial" w:hAnsi="Arial" w:cs="Arial"/>
        </w:rPr>
        <w:t>To strengt</w:t>
      </w:r>
      <w:r>
        <w:rPr>
          <w:rFonts w:ascii="Arial" w:hAnsi="Arial" w:cs="Arial"/>
        </w:rPr>
        <w:t xml:space="preserve">hen links with the </w:t>
      </w:r>
      <w:r w:rsidRPr="00F56357">
        <w:rPr>
          <w:rFonts w:ascii="Arial" w:hAnsi="Arial" w:cs="Arial"/>
        </w:rPr>
        <w:t>school</w:t>
      </w:r>
      <w:r>
        <w:rPr>
          <w:rFonts w:ascii="Arial" w:hAnsi="Arial" w:cs="Arial"/>
        </w:rPr>
        <w:t>s and local community</w:t>
      </w:r>
    </w:p>
    <w:p w:rsidR="00DF6073" w:rsidRPr="00D37E58" w:rsidRDefault="00DF6073" w:rsidP="00DF6073">
      <w:pPr>
        <w:pStyle w:val="ListParagraph"/>
        <w:numPr>
          <w:ilvl w:val="0"/>
          <w:numId w:val="3"/>
        </w:numPr>
        <w:spacing w:before="120"/>
        <w:rPr>
          <w:rFonts w:ascii="Arial" w:hAnsi="Arial" w:cs="Arial"/>
        </w:rPr>
      </w:pPr>
      <w:r>
        <w:rPr>
          <w:rFonts w:ascii="Arial" w:hAnsi="Arial" w:cs="Arial"/>
        </w:rPr>
        <w:t xml:space="preserve">To lead the work with St Stephen’s Audenshaw to prepare both churches for the time when they become a united benefice. </w:t>
      </w:r>
    </w:p>
    <w:p w:rsidR="00DF6073" w:rsidRPr="00623950" w:rsidRDefault="00DF6073" w:rsidP="00DF6073">
      <w:pPr>
        <w:spacing w:before="120"/>
        <w:rPr>
          <w:rFonts w:ascii="Arial" w:hAnsi="Arial" w:cs="Arial"/>
          <w:b/>
        </w:rPr>
      </w:pPr>
    </w:p>
    <w:p w:rsidR="00DF6073" w:rsidRPr="00164EA2" w:rsidRDefault="00DF6073" w:rsidP="00DF6073">
      <w:pPr>
        <w:rPr>
          <w:rFonts w:ascii="Arial" w:hAnsi="Arial" w:cs="Arial"/>
        </w:rPr>
      </w:pPr>
      <w:r>
        <w:rPr>
          <w:rFonts w:ascii="Arial" w:hAnsi="Arial" w:cs="Arial"/>
        </w:rPr>
        <w:t xml:space="preserve">   </w:t>
      </w:r>
    </w:p>
    <w:p w:rsidR="00DF6073" w:rsidRPr="00164EA2" w:rsidRDefault="00DF6073" w:rsidP="00DF6073">
      <w:pPr>
        <w:pStyle w:val="ListParagraph"/>
        <w:tabs>
          <w:tab w:val="left" w:pos="0"/>
        </w:tabs>
        <w:ind w:left="-360"/>
        <w:contextualSpacing/>
        <w:rPr>
          <w:rFonts w:ascii="Arial" w:hAnsi="Arial" w:cs="Arial"/>
          <w:b/>
        </w:rPr>
      </w:pPr>
      <w:r w:rsidRPr="00164EA2">
        <w:rPr>
          <w:rFonts w:ascii="Arial" w:hAnsi="Arial" w:cs="Arial"/>
          <w:b/>
        </w:rPr>
        <w:t>3.</w:t>
      </w:r>
      <w:r w:rsidRPr="00164EA2">
        <w:rPr>
          <w:rFonts w:ascii="Arial" w:hAnsi="Arial" w:cs="Arial"/>
          <w:b/>
        </w:rPr>
        <w:tab/>
        <w:t>Key contacts</w:t>
      </w:r>
    </w:p>
    <w:p w:rsidR="00DF6073" w:rsidRPr="00164EA2" w:rsidRDefault="00DF6073" w:rsidP="00DF6073">
      <w:pPr>
        <w:pStyle w:val="ListParagraph"/>
        <w:ind w:left="0"/>
        <w:rPr>
          <w:rFonts w:ascii="Arial" w:hAnsi="Arial" w:cs="Arial"/>
          <w:b/>
        </w:rPr>
      </w:pPr>
    </w:p>
    <w:p w:rsidR="00DF6073" w:rsidRDefault="00DF6073" w:rsidP="00DF6073">
      <w:pPr>
        <w:pStyle w:val="ListParagraph"/>
        <w:ind w:left="0"/>
        <w:rPr>
          <w:rFonts w:ascii="Arial" w:hAnsi="Arial" w:cs="Arial"/>
          <w:b/>
        </w:rPr>
      </w:pPr>
      <w:r w:rsidRPr="00164EA2">
        <w:rPr>
          <w:rFonts w:ascii="Arial" w:hAnsi="Arial" w:cs="Arial"/>
          <w:b/>
        </w:rPr>
        <w:t>Generic</w:t>
      </w:r>
    </w:p>
    <w:p w:rsidR="00DF6073" w:rsidRDefault="00DF6073" w:rsidP="00DF6073">
      <w:pPr>
        <w:pStyle w:val="ListParagraph"/>
        <w:ind w:left="0"/>
        <w:rPr>
          <w:rFonts w:ascii="Arial" w:hAnsi="Arial" w:cs="Arial"/>
          <w:b/>
        </w:rPr>
      </w:pPr>
    </w:p>
    <w:p w:rsidR="00DF6073" w:rsidRDefault="00DF6073" w:rsidP="00DF6073">
      <w:pPr>
        <w:pStyle w:val="ListParagraph"/>
        <w:ind w:left="0"/>
        <w:rPr>
          <w:rFonts w:ascii="Arial" w:hAnsi="Arial" w:cs="Arial"/>
        </w:rPr>
      </w:pPr>
      <w:r>
        <w:rPr>
          <w:rFonts w:ascii="Arial" w:hAnsi="Arial" w:cs="Arial"/>
          <w:b/>
        </w:rPr>
        <w:tab/>
      </w:r>
      <w:r>
        <w:rPr>
          <w:rFonts w:ascii="Arial" w:hAnsi="Arial" w:cs="Arial"/>
        </w:rPr>
        <w:t>The churchwardens and PCCs of the Benefice</w:t>
      </w:r>
    </w:p>
    <w:p w:rsidR="00DF6073" w:rsidRDefault="00DF6073" w:rsidP="00DF6073">
      <w:pPr>
        <w:pStyle w:val="ListParagraph"/>
        <w:ind w:left="0"/>
        <w:rPr>
          <w:rFonts w:ascii="Arial" w:hAnsi="Arial" w:cs="Arial"/>
        </w:rPr>
      </w:pPr>
      <w:r>
        <w:rPr>
          <w:rFonts w:ascii="Arial" w:hAnsi="Arial" w:cs="Arial"/>
        </w:rPr>
        <w:tab/>
        <w:t>The Deanery Chapter, Synod and Mission and Pastoral Committee</w:t>
      </w:r>
    </w:p>
    <w:p w:rsidR="00DF6073" w:rsidRDefault="00DF6073" w:rsidP="00DF6073">
      <w:pPr>
        <w:pStyle w:val="ListParagraph"/>
        <w:ind w:left="0"/>
        <w:rPr>
          <w:rFonts w:ascii="Arial" w:hAnsi="Arial" w:cs="Arial"/>
        </w:rPr>
      </w:pPr>
      <w:r>
        <w:rPr>
          <w:rFonts w:ascii="Arial" w:hAnsi="Arial" w:cs="Arial"/>
        </w:rPr>
        <w:tab/>
        <w:t>The Staff at Church House</w:t>
      </w:r>
    </w:p>
    <w:p w:rsidR="00DF6073" w:rsidRPr="001200EB" w:rsidRDefault="00DF6073" w:rsidP="00DF6073">
      <w:pPr>
        <w:pStyle w:val="ListParagraph"/>
        <w:ind w:left="0"/>
        <w:rPr>
          <w:rFonts w:ascii="Arial" w:hAnsi="Arial" w:cs="Arial"/>
        </w:rPr>
      </w:pPr>
      <w:r>
        <w:rPr>
          <w:rFonts w:ascii="Arial" w:hAnsi="Arial" w:cs="Arial"/>
        </w:rPr>
        <w:tab/>
      </w:r>
    </w:p>
    <w:p w:rsidR="00DF6073" w:rsidRDefault="00DF6073" w:rsidP="00DF6073">
      <w:pPr>
        <w:pStyle w:val="ListParagraph"/>
        <w:ind w:left="0"/>
        <w:rPr>
          <w:rFonts w:ascii="Arial" w:hAnsi="Arial" w:cs="Arial"/>
        </w:rPr>
      </w:pPr>
      <w:r>
        <w:rPr>
          <w:rFonts w:ascii="Arial" w:hAnsi="Arial" w:cs="Arial"/>
          <w:b/>
        </w:rPr>
        <w:tab/>
      </w:r>
    </w:p>
    <w:p w:rsidR="00DF6073" w:rsidRPr="00164EA2" w:rsidRDefault="00DF6073" w:rsidP="00DF6073">
      <w:pPr>
        <w:pStyle w:val="ListParagraph"/>
        <w:ind w:left="0"/>
        <w:rPr>
          <w:rFonts w:ascii="Arial" w:hAnsi="Arial" w:cs="Arial"/>
        </w:rPr>
      </w:pPr>
    </w:p>
    <w:p w:rsidR="00DF6073" w:rsidRDefault="00DF6073" w:rsidP="00DF6073">
      <w:pPr>
        <w:pStyle w:val="ListParagraph"/>
        <w:ind w:left="0"/>
        <w:rPr>
          <w:rFonts w:ascii="Arial" w:hAnsi="Arial" w:cs="Arial"/>
          <w:b/>
        </w:rPr>
      </w:pPr>
      <w:r w:rsidRPr="00164EA2">
        <w:rPr>
          <w:rFonts w:ascii="Arial" w:hAnsi="Arial" w:cs="Arial"/>
          <w:b/>
        </w:rPr>
        <w:t>Specific</w:t>
      </w:r>
    </w:p>
    <w:p w:rsidR="00DF6073" w:rsidRDefault="00DF6073" w:rsidP="00DF6073">
      <w:pPr>
        <w:pStyle w:val="ListParagraph"/>
        <w:ind w:left="0"/>
        <w:rPr>
          <w:rFonts w:ascii="Arial" w:hAnsi="Arial" w:cs="Arial"/>
          <w:b/>
        </w:rPr>
      </w:pPr>
    </w:p>
    <w:p w:rsidR="00DF6073" w:rsidRPr="00A53187" w:rsidRDefault="00DF6073" w:rsidP="00DF6073">
      <w:pPr>
        <w:pStyle w:val="ListParagraph"/>
        <w:ind w:left="0" w:firstLine="720"/>
        <w:rPr>
          <w:rFonts w:ascii="Arial" w:hAnsi="Arial" w:cs="Arial"/>
        </w:rPr>
      </w:pPr>
      <w:r w:rsidRPr="00A53187">
        <w:rPr>
          <w:rFonts w:ascii="Arial" w:hAnsi="Arial" w:cs="Arial"/>
        </w:rPr>
        <w:t>St Mary’s C of E School</w:t>
      </w:r>
    </w:p>
    <w:p w:rsidR="00DF6073" w:rsidRPr="001760BB" w:rsidRDefault="00DF6073" w:rsidP="00DF6073">
      <w:pPr>
        <w:pStyle w:val="ListParagraph"/>
        <w:ind w:left="0"/>
        <w:rPr>
          <w:rFonts w:ascii="Arial" w:hAnsi="Arial" w:cs="Arial"/>
        </w:rPr>
      </w:pPr>
      <w:r>
        <w:rPr>
          <w:rFonts w:ascii="Arial" w:hAnsi="Arial" w:cs="Arial"/>
        </w:rPr>
        <w:tab/>
      </w:r>
    </w:p>
    <w:p w:rsidR="00DF6073" w:rsidRDefault="00DF6073" w:rsidP="00DF6073">
      <w:pPr>
        <w:pStyle w:val="ListParagraph"/>
        <w:ind w:left="0"/>
        <w:rPr>
          <w:rFonts w:ascii="Arial" w:hAnsi="Arial" w:cs="Arial"/>
        </w:rPr>
      </w:pPr>
      <w:r>
        <w:rPr>
          <w:rFonts w:ascii="Arial" w:hAnsi="Arial" w:cs="Arial"/>
        </w:rPr>
        <w:tab/>
      </w:r>
    </w:p>
    <w:p w:rsidR="00DF6073" w:rsidRPr="00164EA2" w:rsidRDefault="00DF6073" w:rsidP="00DF6073">
      <w:pPr>
        <w:pStyle w:val="ListParagraph"/>
        <w:ind w:left="0"/>
        <w:rPr>
          <w:rFonts w:ascii="Arial" w:hAnsi="Arial" w:cs="Arial"/>
        </w:rPr>
      </w:pPr>
    </w:p>
    <w:p w:rsidR="00DF6073" w:rsidRDefault="00DF6073" w:rsidP="00DF6073">
      <w:pPr>
        <w:pStyle w:val="ListParagraph"/>
        <w:ind w:left="0"/>
        <w:rPr>
          <w:rFonts w:ascii="Arial" w:hAnsi="Arial" w:cs="Arial"/>
          <w:b/>
        </w:rPr>
      </w:pPr>
      <w:r w:rsidRPr="00164EA2">
        <w:rPr>
          <w:rFonts w:ascii="Arial" w:hAnsi="Arial" w:cs="Arial"/>
          <w:b/>
        </w:rPr>
        <w:t>Supportive</w:t>
      </w:r>
    </w:p>
    <w:p w:rsidR="00DF6073" w:rsidRPr="00164EA2" w:rsidRDefault="00DF6073" w:rsidP="00DF6073">
      <w:pPr>
        <w:pStyle w:val="ListParagraph"/>
        <w:ind w:left="0"/>
        <w:rPr>
          <w:rFonts w:ascii="Arial" w:hAnsi="Arial" w:cs="Arial"/>
          <w:b/>
        </w:rPr>
      </w:pPr>
    </w:p>
    <w:p w:rsidR="00DF6073" w:rsidRPr="00164EA2" w:rsidRDefault="00DF6073" w:rsidP="00DF6073">
      <w:pPr>
        <w:pStyle w:val="ListParagraph"/>
        <w:jc w:val="both"/>
        <w:rPr>
          <w:rFonts w:ascii="Arial" w:hAnsi="Arial" w:cs="Arial"/>
        </w:rPr>
      </w:pPr>
      <w:r>
        <w:rPr>
          <w:rFonts w:ascii="Arial" w:hAnsi="Arial" w:cs="Arial"/>
        </w:rPr>
        <w:t xml:space="preserve">The </w:t>
      </w:r>
      <w:r w:rsidRPr="00164EA2">
        <w:rPr>
          <w:rFonts w:ascii="Arial" w:hAnsi="Arial" w:cs="Arial"/>
        </w:rPr>
        <w:t>Area Dean</w:t>
      </w:r>
      <w:r>
        <w:rPr>
          <w:rFonts w:ascii="Arial" w:hAnsi="Arial" w:cs="Arial"/>
        </w:rPr>
        <w:tab/>
      </w:r>
      <w:r>
        <w:rPr>
          <w:rFonts w:ascii="Arial" w:hAnsi="Arial" w:cs="Arial"/>
        </w:rPr>
        <w:tab/>
        <w:t>Revd. Roger Dixon</w:t>
      </w:r>
    </w:p>
    <w:p w:rsidR="00DF6073" w:rsidRPr="00164EA2" w:rsidRDefault="00DF6073" w:rsidP="00DF6073">
      <w:pPr>
        <w:pStyle w:val="ListParagraph"/>
        <w:jc w:val="both"/>
        <w:rPr>
          <w:rFonts w:ascii="Arial" w:hAnsi="Arial" w:cs="Arial"/>
        </w:rPr>
      </w:pPr>
      <w:r w:rsidRPr="00164EA2">
        <w:rPr>
          <w:rFonts w:ascii="Arial" w:hAnsi="Arial" w:cs="Arial"/>
        </w:rPr>
        <w:t>The Archdeacon</w:t>
      </w:r>
      <w:r>
        <w:rPr>
          <w:rFonts w:ascii="Arial" w:hAnsi="Arial" w:cs="Arial"/>
        </w:rPr>
        <w:tab/>
      </w:r>
      <w:r>
        <w:rPr>
          <w:rFonts w:ascii="Arial" w:hAnsi="Arial" w:cs="Arial"/>
        </w:rPr>
        <w:tab/>
        <w:t>Ven. Cherry Vann (until December 2019)</w:t>
      </w:r>
    </w:p>
    <w:p w:rsidR="00DF6073" w:rsidRPr="00A867BD" w:rsidRDefault="00DF6073" w:rsidP="00DF6073">
      <w:pPr>
        <w:pStyle w:val="ListParagraph"/>
        <w:jc w:val="both"/>
        <w:rPr>
          <w:rFonts w:ascii="Arial" w:hAnsi="Arial" w:cs="Arial"/>
        </w:rPr>
      </w:pPr>
      <w:r w:rsidRPr="00164EA2">
        <w:rPr>
          <w:rFonts w:ascii="Arial" w:hAnsi="Arial" w:cs="Arial"/>
        </w:rPr>
        <w:t xml:space="preserve">The </w:t>
      </w:r>
      <w:proofErr w:type="spellStart"/>
      <w:r w:rsidRPr="00164EA2">
        <w:rPr>
          <w:rFonts w:ascii="Arial" w:hAnsi="Arial" w:cs="Arial"/>
        </w:rPr>
        <w:t>Suffragan</w:t>
      </w:r>
      <w:proofErr w:type="spellEnd"/>
      <w:r w:rsidRPr="00164EA2">
        <w:rPr>
          <w:rFonts w:ascii="Arial" w:hAnsi="Arial" w:cs="Arial"/>
        </w:rPr>
        <w:t xml:space="preserve"> Bishop</w:t>
      </w:r>
      <w:r>
        <w:rPr>
          <w:rFonts w:ascii="Arial" w:hAnsi="Arial" w:cs="Arial"/>
        </w:rPr>
        <w:tab/>
        <w:t>Right Revd, Mark Davies</w:t>
      </w:r>
    </w:p>
    <w:p w:rsidR="00DF6073" w:rsidRPr="00164EA2" w:rsidRDefault="00DF6073" w:rsidP="00DF6073">
      <w:pPr>
        <w:pStyle w:val="ListParagraph"/>
        <w:ind w:left="397"/>
        <w:rPr>
          <w:rFonts w:ascii="Arial" w:hAnsi="Arial" w:cs="Arial"/>
        </w:rPr>
      </w:pPr>
    </w:p>
    <w:p w:rsidR="00DF6073" w:rsidRDefault="00DF6073" w:rsidP="00DF6073">
      <w:pPr>
        <w:pStyle w:val="ListParagraph"/>
        <w:ind w:left="0" w:hanging="360"/>
        <w:contextualSpacing/>
        <w:rPr>
          <w:rFonts w:ascii="Arial" w:hAnsi="Arial" w:cs="Arial"/>
          <w:b/>
        </w:rPr>
      </w:pPr>
      <w:r w:rsidRPr="00164EA2">
        <w:rPr>
          <w:rFonts w:ascii="Arial" w:hAnsi="Arial" w:cs="Arial"/>
          <w:b/>
        </w:rPr>
        <w:t>4.</w:t>
      </w:r>
      <w:r w:rsidRPr="00164EA2">
        <w:rPr>
          <w:rFonts w:ascii="Arial" w:hAnsi="Arial" w:cs="Arial"/>
          <w:b/>
        </w:rPr>
        <w:tab/>
        <w:t>Role context and any other relevant information</w:t>
      </w:r>
    </w:p>
    <w:p w:rsidR="00DF6073" w:rsidRDefault="00DF6073" w:rsidP="00DF6073">
      <w:pPr>
        <w:pStyle w:val="ListParagraph"/>
        <w:ind w:left="0" w:hanging="360"/>
        <w:contextualSpacing/>
        <w:rPr>
          <w:rFonts w:ascii="Arial" w:hAnsi="Arial" w:cs="Arial"/>
          <w:b/>
        </w:rPr>
      </w:pPr>
    </w:p>
    <w:p w:rsidR="00DF6073" w:rsidRPr="00620172" w:rsidRDefault="00DF6073" w:rsidP="00DF6073">
      <w:pPr>
        <w:pStyle w:val="ListParagraph"/>
        <w:ind w:left="0"/>
        <w:contextualSpacing/>
        <w:rPr>
          <w:rFonts w:ascii="Arial" w:hAnsi="Arial" w:cs="Arial"/>
        </w:rPr>
      </w:pPr>
      <w:r>
        <w:rPr>
          <w:rFonts w:ascii="Arial" w:hAnsi="Arial" w:cs="Arial"/>
        </w:rPr>
        <w:t xml:space="preserve">There is an expectation that the new parish priest will also become parish priest at St Stephen’s Audenshaw when the present vicar there retires (probably Easter 2021) Care will need to be taken to ensure that both churches are actively involved in working towards this from the outset of the appointment. In line with diocesan strategy, discussions have also taken place around a future Mission Unit/Cluster whereby St Mary’s and St Stephen’s would join with the other churches in </w:t>
      </w:r>
      <w:proofErr w:type="spellStart"/>
      <w:r>
        <w:rPr>
          <w:rFonts w:ascii="Arial" w:hAnsi="Arial" w:cs="Arial"/>
        </w:rPr>
        <w:t>Droylsden</w:t>
      </w:r>
      <w:proofErr w:type="spellEnd"/>
      <w:r>
        <w:rPr>
          <w:rFonts w:ascii="Arial" w:hAnsi="Arial" w:cs="Arial"/>
        </w:rPr>
        <w:t xml:space="preserve"> and Audenshaw, plus those </w:t>
      </w:r>
      <w:proofErr w:type="gramStart"/>
      <w:r>
        <w:rPr>
          <w:rFonts w:ascii="Arial" w:hAnsi="Arial" w:cs="Arial"/>
        </w:rPr>
        <w:t>in  Denton</w:t>
      </w:r>
      <w:proofErr w:type="gramEnd"/>
      <w:r>
        <w:rPr>
          <w:rFonts w:ascii="Arial" w:hAnsi="Arial" w:cs="Arial"/>
        </w:rPr>
        <w:t xml:space="preserve"> and Haughton and be served by a team of stipendiary, self-supporting and lay ministers. The exact details around this have yet to be confirmed.</w:t>
      </w:r>
    </w:p>
    <w:p w:rsidR="001D6E59" w:rsidRPr="00DF6073" w:rsidRDefault="001D6E59" w:rsidP="00DF6073">
      <w:bookmarkStart w:id="0" w:name="_GoBack"/>
      <w:bookmarkEnd w:id="0"/>
    </w:p>
    <w:sectPr w:rsidR="001D6E59" w:rsidRPr="00DF6073" w:rsidSect="00AD5CB0">
      <w:pgSz w:w="11900" w:h="16840"/>
      <w:pgMar w:top="1135"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D1B39"/>
    <w:multiLevelType w:val="hybridMultilevel"/>
    <w:tmpl w:val="8B0E01CA"/>
    <w:lvl w:ilvl="0" w:tplc="0409001B">
      <w:start w:val="1"/>
      <w:numFmt w:val="lowerRoman"/>
      <w:lvlText w:val="%1."/>
      <w:lvlJc w:val="right"/>
      <w:pPr>
        <w:tabs>
          <w:tab w:val="num" w:pos="720"/>
        </w:tabs>
        <w:ind w:left="720" w:hanging="360"/>
      </w:pPr>
      <w:rPr>
        <w:rFonts w:cs="Times New Roman"/>
      </w:rPr>
    </w:lvl>
    <w:lvl w:ilvl="1" w:tplc="05F628C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1B66B49"/>
    <w:multiLevelType w:val="hybridMultilevel"/>
    <w:tmpl w:val="18E8CB04"/>
    <w:lvl w:ilvl="0" w:tplc="08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2C37924"/>
    <w:multiLevelType w:val="hybridMultilevel"/>
    <w:tmpl w:val="B4D4C1C8"/>
    <w:lvl w:ilvl="0" w:tplc="5818291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59"/>
    <w:rsid w:val="001D6E59"/>
    <w:rsid w:val="00580AC9"/>
    <w:rsid w:val="00DF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5C8D7-6400-48F5-8664-05227FCB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0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6073"/>
    <w:pPr>
      <w:ind w:left="720"/>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Archdeacon of Rochdale</dc:creator>
  <cp:keywords/>
  <dc:description/>
  <cp:lastModifiedBy>Archdeacon of Rochdale</cp:lastModifiedBy>
  <cp:revision>2</cp:revision>
  <dcterms:created xsi:type="dcterms:W3CDTF">2019-10-03T15:10:00Z</dcterms:created>
  <dcterms:modified xsi:type="dcterms:W3CDTF">2019-10-03T15:10:00Z</dcterms:modified>
</cp:coreProperties>
</file>