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65A2" w:rsidRPr="00975A23" w:rsidRDefault="000E65A2" w:rsidP="007E656E">
      <w:pPr>
        <w:jc w:val="center"/>
        <w:rPr>
          <w:rFonts w:ascii="Arial" w:hAnsi="Arial" w:cs="Arial"/>
        </w:rPr>
      </w:pPr>
      <w:bookmarkStart w:id="0" w:name="_GoBack"/>
      <w:bookmarkEnd w:id="0"/>
      <w:r w:rsidRPr="00975A23">
        <w:rPr>
          <w:rFonts w:ascii="Arial" w:hAnsi="Arial" w:cs="Arial"/>
          <w:b/>
        </w:rPr>
        <w:t>ROLE DESCRIPTION TEMPLATE</w:t>
      </w:r>
    </w:p>
    <w:p w:rsidR="000E65A2" w:rsidRPr="00975A23" w:rsidRDefault="000E65A2" w:rsidP="007E656E">
      <w:pPr>
        <w:jc w:val="center"/>
        <w:rPr>
          <w:rFonts w:ascii="Arial" w:hAnsi="Arial" w:cs="Arial"/>
        </w:rPr>
      </w:pPr>
    </w:p>
    <w:p w:rsidR="000E65A2" w:rsidRPr="00975A23" w:rsidRDefault="000E65A2" w:rsidP="007E656E">
      <w:pPr>
        <w:jc w:val="center"/>
        <w:rPr>
          <w:rFonts w:ascii="Arial" w:hAnsi="Arial" w:cs="Arial"/>
          <w:b/>
        </w:rPr>
      </w:pPr>
      <w:r w:rsidRPr="00975A23">
        <w:rPr>
          <w:rFonts w:ascii="Arial" w:hAnsi="Arial" w:cs="Arial"/>
          <w:b/>
        </w:rPr>
        <w:t>Diocese of Carlisle</w:t>
      </w:r>
    </w:p>
    <w:p w:rsidR="000E65A2" w:rsidRPr="00975A23" w:rsidRDefault="000E65A2" w:rsidP="007E656E">
      <w:pPr>
        <w:jc w:val="center"/>
        <w:rPr>
          <w:rFonts w:ascii="Arial" w:hAnsi="Arial" w:cs="Arial"/>
          <w:b/>
        </w:rPr>
      </w:pP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Role description signed off by:</w:t>
      </w:r>
      <w:r w:rsidRPr="00975A23">
        <w:rPr>
          <w:rFonts w:ascii="Arial" w:hAnsi="Arial" w:cs="Arial"/>
        </w:rPr>
        <w:tab/>
        <w:t xml:space="preserve">Archdeacon </w:t>
      </w:r>
      <w:proofErr w:type="gramStart"/>
      <w:r w:rsidRPr="00975A23">
        <w:rPr>
          <w:rFonts w:ascii="Arial" w:hAnsi="Arial" w:cs="Arial"/>
        </w:rPr>
        <w:t xml:space="preserve">of </w:t>
      </w:r>
      <w:r w:rsidR="00591C36">
        <w:rPr>
          <w:rFonts w:ascii="Arial" w:hAnsi="Arial" w:cs="Arial"/>
        </w:rPr>
        <w:t xml:space="preserve"> Westmorland</w:t>
      </w:r>
      <w:proofErr w:type="gramEnd"/>
      <w:r w:rsidR="00591C36">
        <w:rPr>
          <w:rFonts w:ascii="Arial" w:hAnsi="Arial" w:cs="Arial"/>
        </w:rPr>
        <w:t xml:space="preserve"> and Furness</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Date:</w:t>
      </w:r>
      <w:r w:rsidRPr="00975A23">
        <w:rPr>
          <w:rFonts w:ascii="Arial" w:hAnsi="Arial" w:cs="Arial"/>
        </w:rPr>
        <w:tab/>
      </w:r>
      <w:r w:rsidR="00591C36">
        <w:rPr>
          <w:rFonts w:ascii="Arial" w:hAnsi="Arial" w:cs="Arial"/>
        </w:rPr>
        <w:t>7</w:t>
      </w:r>
      <w:r w:rsidR="00591C36" w:rsidRPr="00591C36">
        <w:rPr>
          <w:rFonts w:ascii="Arial" w:hAnsi="Arial" w:cs="Arial"/>
          <w:vertAlign w:val="superscript"/>
        </w:rPr>
        <w:t>th</w:t>
      </w:r>
      <w:r w:rsidR="00591C36">
        <w:rPr>
          <w:rFonts w:ascii="Arial" w:hAnsi="Arial" w:cs="Arial"/>
        </w:rPr>
        <w:t xml:space="preserve"> December 2017</w:t>
      </w:r>
      <w:r w:rsidRPr="00975A23">
        <w:rPr>
          <w:rFonts w:ascii="Arial" w:hAnsi="Arial" w:cs="Arial"/>
        </w:rPr>
        <w:tab/>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To be reviewed next on</w:t>
      </w:r>
      <w:r w:rsidR="00292CE4" w:rsidRPr="00975A23">
        <w:rPr>
          <w:rFonts w:ascii="Arial" w:hAnsi="Arial" w:cs="Arial"/>
        </w:rPr>
        <w:t xml:space="preserve">: </w:t>
      </w:r>
      <w:r w:rsidR="00591C36">
        <w:rPr>
          <w:rFonts w:ascii="Arial" w:hAnsi="Arial" w:cs="Arial"/>
        </w:rPr>
        <w:t>7</w:t>
      </w:r>
      <w:r w:rsidR="00591C36" w:rsidRPr="00591C36">
        <w:rPr>
          <w:rFonts w:ascii="Arial" w:hAnsi="Arial" w:cs="Arial"/>
          <w:vertAlign w:val="superscript"/>
        </w:rPr>
        <w:t>th</w:t>
      </w:r>
      <w:r w:rsidR="00591C36">
        <w:rPr>
          <w:rFonts w:ascii="Arial" w:hAnsi="Arial" w:cs="Arial"/>
        </w:rPr>
        <w:t xml:space="preserve"> December 2018</w:t>
      </w:r>
    </w:p>
    <w:p w:rsidR="00292CE4" w:rsidRPr="00975A23" w:rsidRDefault="00292CE4" w:rsidP="007E656E">
      <w:pPr>
        <w:rPr>
          <w:rFonts w:ascii="Arial" w:hAnsi="Arial" w:cs="Arial"/>
        </w:rPr>
      </w:pPr>
    </w:p>
    <w:p w:rsidR="00292CE4" w:rsidRPr="00975A23" w:rsidRDefault="00292CE4" w:rsidP="007E656E">
      <w:pPr>
        <w:rPr>
          <w:rFonts w:ascii="Arial" w:hAnsi="Arial" w:cs="Arial"/>
        </w:rPr>
      </w:pPr>
    </w:p>
    <w:p w:rsidR="000E65A2" w:rsidRPr="00975A23" w:rsidRDefault="000E65A2" w:rsidP="007E656E">
      <w:pPr>
        <w:rPr>
          <w:rFonts w:ascii="Arial" w:hAnsi="Arial" w:cs="Arial"/>
          <w:u w:val="single"/>
        </w:rPr>
      </w:pPr>
      <w:r w:rsidRPr="00975A23">
        <w:rPr>
          <w:rFonts w:ascii="Arial" w:hAnsi="Arial" w:cs="Arial"/>
          <w:b/>
          <w:u w:val="single"/>
        </w:rPr>
        <w:t>1 Details of post</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Role title (as on licence):</w:t>
      </w:r>
      <w:r w:rsidR="00591C36">
        <w:rPr>
          <w:rFonts w:ascii="Arial" w:hAnsi="Arial" w:cs="Arial"/>
        </w:rPr>
        <w:t xml:space="preserve"> Priest in Charge</w:t>
      </w:r>
    </w:p>
    <w:p w:rsidR="000E65A2" w:rsidRPr="00975A23" w:rsidRDefault="000E65A2" w:rsidP="007E656E">
      <w:pPr>
        <w:rPr>
          <w:rFonts w:ascii="Arial" w:hAnsi="Arial" w:cs="Arial"/>
        </w:rPr>
      </w:pPr>
      <w:r w:rsidRPr="00975A23">
        <w:rPr>
          <w:rFonts w:ascii="Arial" w:hAnsi="Arial" w:cs="Arial"/>
        </w:rPr>
        <w:tab/>
      </w:r>
      <w:r w:rsidRPr="00975A23">
        <w:rPr>
          <w:rFonts w:ascii="Arial" w:hAnsi="Arial" w:cs="Arial"/>
        </w:rPr>
        <w:tab/>
      </w:r>
    </w:p>
    <w:p w:rsidR="000E65A2" w:rsidRPr="00975A23" w:rsidRDefault="000E65A2" w:rsidP="007E656E">
      <w:pPr>
        <w:rPr>
          <w:rFonts w:ascii="Arial" w:hAnsi="Arial" w:cs="Arial"/>
        </w:rPr>
      </w:pPr>
      <w:r w:rsidRPr="00975A23">
        <w:rPr>
          <w:rFonts w:ascii="Arial" w:hAnsi="Arial" w:cs="Arial"/>
        </w:rPr>
        <w:t>Name of benefice:</w:t>
      </w:r>
      <w:r w:rsidRPr="00975A23">
        <w:rPr>
          <w:rFonts w:ascii="Arial" w:hAnsi="Arial" w:cs="Arial"/>
        </w:rPr>
        <w:tab/>
      </w:r>
      <w:r w:rsidR="00591C36">
        <w:rPr>
          <w:rFonts w:ascii="Arial" w:hAnsi="Arial" w:cs="Arial"/>
        </w:rPr>
        <w:t>St Mark Barrow in Furness</w:t>
      </w:r>
    </w:p>
    <w:p w:rsidR="000E65A2" w:rsidRPr="00975A23" w:rsidRDefault="000E65A2" w:rsidP="007E656E">
      <w:pPr>
        <w:rPr>
          <w:rFonts w:ascii="Arial" w:hAnsi="Arial" w:cs="Arial"/>
        </w:rPr>
      </w:pPr>
      <w:r w:rsidRPr="00975A23">
        <w:rPr>
          <w:rFonts w:ascii="Arial" w:hAnsi="Arial" w:cs="Arial"/>
        </w:rPr>
        <w:tab/>
      </w:r>
      <w:r w:rsidRPr="00975A23">
        <w:rPr>
          <w:rFonts w:ascii="Arial" w:hAnsi="Arial" w:cs="Arial"/>
        </w:rPr>
        <w:tab/>
      </w:r>
    </w:p>
    <w:p w:rsidR="000E65A2" w:rsidRPr="00975A23" w:rsidRDefault="000E65A2" w:rsidP="007E656E">
      <w:pPr>
        <w:rPr>
          <w:rFonts w:ascii="Arial" w:hAnsi="Arial" w:cs="Arial"/>
        </w:rPr>
      </w:pPr>
      <w:r w:rsidRPr="00975A23">
        <w:rPr>
          <w:rFonts w:ascii="Arial" w:hAnsi="Arial" w:cs="Arial"/>
        </w:rPr>
        <w:t>Archdeaconry:</w:t>
      </w:r>
      <w:r w:rsidR="00591C36">
        <w:rPr>
          <w:rFonts w:ascii="Arial" w:hAnsi="Arial" w:cs="Arial"/>
        </w:rPr>
        <w:t xml:space="preserve"> Westmorland and Furness</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Deanery:</w:t>
      </w:r>
      <w:r w:rsidR="00591C36">
        <w:rPr>
          <w:rFonts w:ascii="Arial" w:hAnsi="Arial" w:cs="Arial"/>
        </w:rPr>
        <w:t xml:space="preserve"> Barrow </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Mission Community:</w:t>
      </w:r>
      <w:r w:rsidR="00591C36">
        <w:rPr>
          <w:rFonts w:ascii="Arial" w:hAnsi="Arial" w:cs="Arial"/>
        </w:rPr>
        <w:t xml:space="preserve"> Barrow</w:t>
      </w:r>
    </w:p>
    <w:p w:rsidR="000E65A2" w:rsidRPr="00975A23" w:rsidRDefault="000E65A2" w:rsidP="007E656E">
      <w:pPr>
        <w:rPr>
          <w:rFonts w:ascii="Arial" w:hAnsi="Arial" w:cs="Arial"/>
        </w:rPr>
      </w:pPr>
    </w:p>
    <w:p w:rsidR="000E65A2" w:rsidRPr="00975A23" w:rsidRDefault="000E65A2" w:rsidP="007E656E">
      <w:pPr>
        <w:rPr>
          <w:rFonts w:ascii="Arial" w:hAnsi="Arial" w:cs="Arial"/>
          <w:i/>
        </w:rPr>
      </w:pPr>
      <w:r w:rsidRPr="00975A23">
        <w:rPr>
          <w:rFonts w:ascii="Arial" w:hAnsi="Arial" w:cs="Arial"/>
        </w:rPr>
        <w:t xml:space="preserve">Initial point of contact on terms of service: </w:t>
      </w:r>
      <w:r w:rsidR="00E07ADC" w:rsidRPr="00975A23">
        <w:rPr>
          <w:rFonts w:ascii="Arial" w:hAnsi="Arial" w:cs="Arial"/>
        </w:rPr>
        <w:t xml:space="preserve">Diocesan HR Adviser </w:t>
      </w:r>
      <w:r w:rsidRPr="00975A23">
        <w:rPr>
          <w:rFonts w:ascii="Arial" w:hAnsi="Arial" w:cs="Arial"/>
        </w:rPr>
        <w:tab/>
      </w:r>
      <w:r w:rsidRPr="00975A23">
        <w:rPr>
          <w:rFonts w:ascii="Arial" w:hAnsi="Arial" w:cs="Arial"/>
        </w:rPr>
        <w:tab/>
      </w:r>
      <w:r w:rsidRPr="00975A23">
        <w:rPr>
          <w:rFonts w:ascii="Arial" w:hAnsi="Arial" w:cs="Arial"/>
        </w:rPr>
        <w:tab/>
      </w:r>
    </w:p>
    <w:p w:rsidR="000E65A2" w:rsidRPr="00975A23" w:rsidRDefault="000E65A2" w:rsidP="007E656E">
      <w:pPr>
        <w:rPr>
          <w:rFonts w:ascii="Arial" w:hAnsi="Arial" w:cs="Arial"/>
        </w:rPr>
      </w:pPr>
    </w:p>
    <w:p w:rsidR="00292CE4" w:rsidRPr="00975A23" w:rsidRDefault="00292CE4" w:rsidP="007E656E">
      <w:pPr>
        <w:rPr>
          <w:rFonts w:ascii="Arial" w:hAnsi="Arial" w:cs="Arial"/>
        </w:rPr>
      </w:pPr>
    </w:p>
    <w:p w:rsidR="000E65A2" w:rsidRPr="00975A23" w:rsidRDefault="000E65A2" w:rsidP="007E656E">
      <w:pPr>
        <w:rPr>
          <w:rFonts w:ascii="Arial" w:hAnsi="Arial" w:cs="Arial"/>
          <w:u w:val="single"/>
        </w:rPr>
      </w:pPr>
      <w:r w:rsidRPr="00975A23">
        <w:rPr>
          <w:rFonts w:ascii="Arial" w:hAnsi="Arial" w:cs="Arial"/>
          <w:b/>
          <w:u w:val="single"/>
        </w:rPr>
        <w:t>2 Role Purpose</w:t>
      </w:r>
    </w:p>
    <w:p w:rsidR="000E65A2" w:rsidRPr="00975A23" w:rsidRDefault="000E65A2" w:rsidP="007E656E">
      <w:pPr>
        <w:rPr>
          <w:rFonts w:ascii="Arial" w:hAnsi="Arial" w:cs="Arial"/>
        </w:rPr>
      </w:pPr>
    </w:p>
    <w:p w:rsidR="000E65A2" w:rsidRPr="00975A23" w:rsidRDefault="000E65A2" w:rsidP="007E656E">
      <w:pPr>
        <w:rPr>
          <w:rFonts w:ascii="Arial" w:hAnsi="Arial" w:cs="Arial"/>
          <w:bCs/>
        </w:rPr>
      </w:pPr>
      <w:r w:rsidRPr="00975A23">
        <w:rPr>
          <w:rFonts w:ascii="Arial" w:hAnsi="Arial" w:cs="Arial"/>
          <w:bCs/>
        </w:rPr>
        <w:t>To promote the work of the church in building God’s Kingdom in Cumbria in line with the Diocesan Vision.</w:t>
      </w:r>
    </w:p>
    <w:p w:rsidR="000E65A2" w:rsidRPr="00975A23" w:rsidRDefault="000E65A2" w:rsidP="007E656E">
      <w:pPr>
        <w:rPr>
          <w:rFonts w:ascii="Arial" w:hAnsi="Arial" w:cs="Arial"/>
          <w:bCs/>
        </w:rPr>
      </w:pPr>
    </w:p>
    <w:p w:rsidR="000E65A2" w:rsidRPr="00975A23" w:rsidRDefault="000E65A2" w:rsidP="007E656E">
      <w:pPr>
        <w:rPr>
          <w:rFonts w:ascii="Arial" w:hAnsi="Arial" w:cs="Arial"/>
        </w:rPr>
      </w:pPr>
      <w:r w:rsidRPr="00975A23">
        <w:rPr>
          <w:rFonts w:ascii="Arial" w:hAnsi="Arial" w:cs="Arial"/>
          <w:b/>
        </w:rPr>
        <w:t>A General</w:t>
      </w:r>
    </w:p>
    <w:p w:rsidR="000E65A2" w:rsidRPr="00975A23" w:rsidRDefault="000E65A2" w:rsidP="007E656E">
      <w:pPr>
        <w:rPr>
          <w:rFonts w:ascii="Arial" w:hAnsi="Arial" w:cs="Arial"/>
        </w:rPr>
      </w:pPr>
    </w:p>
    <w:p w:rsidR="000E65A2" w:rsidRPr="00975A23" w:rsidRDefault="000E65A2" w:rsidP="007E656E">
      <w:pPr>
        <w:rPr>
          <w:rFonts w:ascii="Arial" w:hAnsi="Arial" w:cs="Arial"/>
          <w:sz w:val="22"/>
          <w:szCs w:val="22"/>
        </w:rPr>
      </w:pPr>
      <w:r w:rsidRPr="00975A23">
        <w:rPr>
          <w:rFonts w:ascii="Arial" w:hAnsi="Arial" w:cs="Arial"/>
          <w:b/>
          <w:bCs/>
          <w:szCs w:val="24"/>
        </w:rPr>
        <w:t>1. Spirituality</w:t>
      </w:r>
      <w:r w:rsidRPr="00975A23">
        <w:rPr>
          <w:rFonts w:ascii="Arial" w:hAnsi="Arial" w:cs="Arial"/>
          <w:szCs w:val="24"/>
        </w:rPr>
        <w:t xml:space="preserve"> </w:t>
      </w:r>
    </w:p>
    <w:p w:rsidR="000E65A2" w:rsidRPr="00975A23" w:rsidRDefault="000E65A2" w:rsidP="007E656E">
      <w:pPr>
        <w:rPr>
          <w:rFonts w:ascii="Arial" w:hAnsi="Arial" w:cs="Arial"/>
          <w:sz w:val="22"/>
          <w:szCs w:val="22"/>
        </w:rPr>
      </w:pPr>
      <w:proofErr w:type="gramStart"/>
      <w:r w:rsidRPr="00975A23">
        <w:rPr>
          <w:rFonts w:ascii="Arial" w:hAnsi="Arial" w:cs="Arial"/>
          <w:sz w:val="22"/>
          <w:szCs w:val="22"/>
        </w:rPr>
        <w:t>To maintain a prayerful spiritual life with appropriate support networks (including spiritual director or equivalent and regular retreats).</w:t>
      </w:r>
      <w:proofErr w:type="gramEnd"/>
      <w:r w:rsidRPr="00975A23">
        <w:rPr>
          <w:rFonts w:ascii="Arial" w:hAnsi="Arial" w:cs="Arial"/>
          <w:sz w:val="22"/>
          <w:szCs w:val="22"/>
        </w:rPr>
        <w:t xml:space="preserve"> </w:t>
      </w:r>
      <w:proofErr w:type="gramStart"/>
      <w:r w:rsidRPr="00975A23">
        <w:rPr>
          <w:rFonts w:ascii="Arial" w:hAnsi="Arial" w:cs="Arial"/>
          <w:sz w:val="22"/>
          <w:szCs w:val="22"/>
        </w:rPr>
        <w:t>To  be</w:t>
      </w:r>
      <w:proofErr w:type="gramEnd"/>
      <w:r w:rsidRPr="00975A23">
        <w:rPr>
          <w:rFonts w:ascii="Arial" w:hAnsi="Arial" w:cs="Arial"/>
          <w:sz w:val="22"/>
          <w:szCs w:val="22"/>
        </w:rPr>
        <w:t xml:space="preserve"> on a life journey involving development of theological understanding and spiritual reflection.</w:t>
      </w:r>
    </w:p>
    <w:p w:rsidR="000E65A2" w:rsidRPr="00975A23" w:rsidRDefault="000E65A2" w:rsidP="007E656E">
      <w:pPr>
        <w:rPr>
          <w:rFonts w:ascii="Arial" w:hAnsi="Arial" w:cs="Arial"/>
          <w:sz w:val="22"/>
          <w:szCs w:val="22"/>
        </w:rPr>
      </w:pPr>
    </w:p>
    <w:p w:rsidR="000E65A2" w:rsidRPr="00975A23" w:rsidRDefault="000E65A2" w:rsidP="007E656E">
      <w:pPr>
        <w:rPr>
          <w:rFonts w:ascii="Arial" w:hAnsi="Arial" w:cs="Arial"/>
          <w:sz w:val="22"/>
          <w:szCs w:val="22"/>
        </w:rPr>
      </w:pPr>
      <w:r w:rsidRPr="00975A23">
        <w:rPr>
          <w:rFonts w:ascii="Arial" w:hAnsi="Arial" w:cs="Arial"/>
          <w:b/>
          <w:bCs/>
          <w:szCs w:val="24"/>
        </w:rPr>
        <w:t>2. Personal Development</w:t>
      </w:r>
    </w:p>
    <w:p w:rsidR="000E65A2" w:rsidRPr="00975A23" w:rsidRDefault="000E65A2" w:rsidP="007E656E">
      <w:pPr>
        <w:rPr>
          <w:rFonts w:ascii="Arial" w:hAnsi="Arial" w:cs="Arial"/>
          <w:sz w:val="22"/>
          <w:szCs w:val="22"/>
        </w:rPr>
      </w:pPr>
      <w:proofErr w:type="gramStart"/>
      <w:r w:rsidRPr="00975A23">
        <w:rPr>
          <w:rFonts w:ascii="Arial" w:hAnsi="Arial" w:cs="Arial"/>
          <w:sz w:val="22"/>
          <w:szCs w:val="22"/>
        </w:rPr>
        <w:t>To continually develop personal skills and knowledge in relation to ministry through courses of study, reading, consultancy, training courses and workshops.</w:t>
      </w:r>
      <w:proofErr w:type="gramEnd"/>
    </w:p>
    <w:p w:rsidR="000E65A2" w:rsidRPr="00975A23" w:rsidRDefault="000E65A2" w:rsidP="007E656E">
      <w:pPr>
        <w:rPr>
          <w:rFonts w:ascii="Arial" w:hAnsi="Arial" w:cs="Arial"/>
          <w:sz w:val="22"/>
          <w:szCs w:val="22"/>
        </w:rPr>
      </w:pPr>
    </w:p>
    <w:p w:rsidR="000E65A2" w:rsidRPr="00975A23" w:rsidRDefault="0064313A" w:rsidP="007E656E">
      <w:pPr>
        <w:rPr>
          <w:rFonts w:ascii="Arial" w:hAnsi="Arial" w:cs="Arial"/>
          <w:sz w:val="22"/>
          <w:szCs w:val="22"/>
        </w:rPr>
      </w:pPr>
      <w:r>
        <w:rPr>
          <w:rFonts w:ascii="Arial" w:hAnsi="Arial" w:cs="Arial"/>
          <w:b/>
          <w:bCs/>
          <w:szCs w:val="24"/>
        </w:rPr>
        <w:t xml:space="preserve">3. </w:t>
      </w:r>
      <w:proofErr w:type="spellStart"/>
      <w:r>
        <w:rPr>
          <w:rFonts w:ascii="Arial" w:hAnsi="Arial" w:cs="Arial"/>
          <w:b/>
          <w:bCs/>
          <w:szCs w:val="24"/>
        </w:rPr>
        <w:t>Self M</w:t>
      </w:r>
      <w:r w:rsidR="000E65A2" w:rsidRPr="00975A23">
        <w:rPr>
          <w:rFonts w:ascii="Arial" w:hAnsi="Arial" w:cs="Arial"/>
          <w:b/>
          <w:bCs/>
          <w:szCs w:val="24"/>
        </w:rPr>
        <w:t>anagement</w:t>
      </w:r>
      <w:proofErr w:type="spellEnd"/>
    </w:p>
    <w:p w:rsidR="000E65A2" w:rsidRPr="00975A23" w:rsidRDefault="000E65A2" w:rsidP="007E656E">
      <w:pPr>
        <w:rPr>
          <w:rFonts w:ascii="Arial" w:hAnsi="Arial" w:cs="Arial"/>
          <w:sz w:val="22"/>
          <w:szCs w:val="22"/>
        </w:rPr>
      </w:pPr>
      <w:proofErr w:type="gramStart"/>
      <w:r w:rsidRPr="00975A23">
        <w:rPr>
          <w:rFonts w:ascii="Arial" w:hAnsi="Arial" w:cs="Arial"/>
          <w:sz w:val="22"/>
          <w:szCs w:val="22"/>
        </w:rPr>
        <w:t>To follow an appropriate pattern of work to meet the demands of ministry, as well as maintaining a spiritual and personal life.</w:t>
      </w:r>
      <w:proofErr w:type="gramEnd"/>
      <w:r w:rsidRPr="00975A23">
        <w:rPr>
          <w:rFonts w:ascii="Arial" w:hAnsi="Arial" w:cs="Arial"/>
          <w:sz w:val="22"/>
          <w:szCs w:val="22"/>
        </w:rPr>
        <w:t xml:space="preserve"> This will include time management, personal administration, planning and organisation, working effectively alone or in a team, chairing meetings, interpersonal skills and appropriate breaks.</w:t>
      </w:r>
    </w:p>
    <w:p w:rsidR="000E65A2" w:rsidRPr="00975A23" w:rsidRDefault="000E65A2" w:rsidP="007E656E">
      <w:pPr>
        <w:rPr>
          <w:rFonts w:ascii="Arial" w:hAnsi="Arial" w:cs="Arial"/>
          <w:sz w:val="22"/>
          <w:szCs w:val="22"/>
        </w:rPr>
      </w:pPr>
    </w:p>
    <w:p w:rsidR="000E65A2" w:rsidRPr="00975A23" w:rsidRDefault="000E65A2" w:rsidP="007E656E">
      <w:pPr>
        <w:rPr>
          <w:rFonts w:ascii="Arial" w:hAnsi="Arial" w:cs="Arial"/>
          <w:sz w:val="22"/>
          <w:szCs w:val="22"/>
        </w:rPr>
      </w:pPr>
      <w:r w:rsidRPr="00975A23">
        <w:rPr>
          <w:rFonts w:ascii="Arial" w:hAnsi="Arial" w:cs="Arial"/>
          <w:b/>
          <w:bCs/>
          <w:szCs w:val="24"/>
        </w:rPr>
        <w:t>4. Leadership</w:t>
      </w:r>
    </w:p>
    <w:p w:rsidR="000E65A2" w:rsidRPr="00975A23" w:rsidRDefault="000E65A2" w:rsidP="007E656E">
      <w:pPr>
        <w:rPr>
          <w:rFonts w:ascii="Arial" w:hAnsi="Arial" w:cs="Arial"/>
          <w:sz w:val="22"/>
          <w:szCs w:val="22"/>
        </w:rPr>
      </w:pPr>
      <w:r w:rsidRPr="00975A23">
        <w:rPr>
          <w:rFonts w:ascii="Arial" w:hAnsi="Arial" w:cs="Arial"/>
          <w:sz w:val="22"/>
          <w:szCs w:val="22"/>
        </w:rPr>
        <w:lastRenderedPageBreak/>
        <w:t>Clergy are called to a role of leadership within the Christian community, enabling that community to develop its vision</w:t>
      </w:r>
      <w:r w:rsidR="006E5796" w:rsidRPr="00975A23">
        <w:rPr>
          <w:rFonts w:ascii="Arial" w:hAnsi="Arial" w:cs="Arial"/>
          <w:sz w:val="22"/>
          <w:szCs w:val="22"/>
        </w:rPr>
        <w:t xml:space="preserve"> and strategy</w:t>
      </w:r>
      <w:r w:rsidRPr="00975A23">
        <w:rPr>
          <w:rFonts w:ascii="Arial" w:hAnsi="Arial" w:cs="Arial"/>
          <w:sz w:val="22"/>
          <w:szCs w:val="22"/>
        </w:rPr>
        <w:t>, especially through Mission Action Planning. All clergy are called to inspire, motivate and empower members of the church, individually and collectively, to achieve that vision. To discern and support lay leadership and SSM vocation in each congregation in your cure, in line with the Diocesan Growing Disciples strategy which articulates the need for very greatly increased numbers of Self-Supporting Ministers and lay leaders</w:t>
      </w:r>
      <w:r w:rsidR="005623CA" w:rsidRPr="00975A23">
        <w:rPr>
          <w:rFonts w:ascii="Arial" w:hAnsi="Arial" w:cs="Arial"/>
          <w:sz w:val="22"/>
          <w:szCs w:val="22"/>
        </w:rPr>
        <w:t xml:space="preserve">.  </w:t>
      </w:r>
      <w:proofErr w:type="gramStart"/>
      <w:r w:rsidR="005623CA" w:rsidRPr="00975A23">
        <w:rPr>
          <w:rFonts w:ascii="Arial" w:hAnsi="Arial" w:cs="Arial"/>
          <w:sz w:val="22"/>
          <w:szCs w:val="22"/>
        </w:rPr>
        <w:t xml:space="preserve">To encourage vocation to ordained </w:t>
      </w:r>
      <w:r w:rsidR="00975A23">
        <w:rPr>
          <w:rFonts w:ascii="Arial" w:hAnsi="Arial" w:cs="Arial"/>
          <w:sz w:val="22"/>
          <w:szCs w:val="22"/>
        </w:rPr>
        <w:t xml:space="preserve">stipendiary </w:t>
      </w:r>
      <w:r w:rsidR="005623CA" w:rsidRPr="00975A23">
        <w:rPr>
          <w:rFonts w:ascii="Arial" w:hAnsi="Arial" w:cs="Arial"/>
          <w:sz w:val="22"/>
          <w:szCs w:val="22"/>
        </w:rPr>
        <w:t>ministry especially amongst younger people</w:t>
      </w:r>
      <w:r w:rsidRPr="00975A23">
        <w:rPr>
          <w:rFonts w:ascii="Arial" w:hAnsi="Arial" w:cs="Arial"/>
          <w:sz w:val="22"/>
          <w:szCs w:val="22"/>
        </w:rPr>
        <w:t>.</w:t>
      </w:r>
      <w:proofErr w:type="gramEnd"/>
    </w:p>
    <w:p w:rsidR="000E65A2" w:rsidRPr="00975A23" w:rsidRDefault="000E65A2" w:rsidP="007E656E">
      <w:pPr>
        <w:rPr>
          <w:rFonts w:ascii="Arial" w:hAnsi="Arial" w:cs="Arial"/>
          <w:sz w:val="22"/>
          <w:szCs w:val="22"/>
        </w:rPr>
      </w:pPr>
    </w:p>
    <w:p w:rsidR="000E65A2" w:rsidRPr="00975A23" w:rsidRDefault="000E65A2" w:rsidP="007E656E">
      <w:pPr>
        <w:rPr>
          <w:rFonts w:ascii="Arial" w:hAnsi="Arial" w:cs="Arial"/>
          <w:sz w:val="22"/>
          <w:szCs w:val="22"/>
        </w:rPr>
      </w:pPr>
      <w:r w:rsidRPr="00975A23">
        <w:rPr>
          <w:rFonts w:ascii="Arial" w:hAnsi="Arial" w:cs="Arial"/>
          <w:b/>
          <w:bCs/>
          <w:szCs w:val="24"/>
        </w:rPr>
        <w:t>5. Working collaboratively</w:t>
      </w:r>
    </w:p>
    <w:p w:rsidR="000E65A2" w:rsidRPr="00975A23" w:rsidRDefault="000E65A2" w:rsidP="007E656E">
      <w:pPr>
        <w:rPr>
          <w:rFonts w:ascii="Arial" w:hAnsi="Arial" w:cs="Arial"/>
          <w:sz w:val="22"/>
          <w:szCs w:val="22"/>
        </w:rPr>
      </w:pPr>
      <w:r w:rsidRPr="00975A23">
        <w:rPr>
          <w:rFonts w:ascii="Arial" w:hAnsi="Arial" w:cs="Arial"/>
          <w:sz w:val="22"/>
          <w:szCs w:val="22"/>
        </w:rPr>
        <w:t>To work collaboratively with others, (including as appropriate clergy colleagues, churchwardens, PCC, staff and volunteers, and other leaders in the local church), ensuring i</w:t>
      </w:r>
      <w:r w:rsidR="00975A23">
        <w:rPr>
          <w:rFonts w:ascii="Arial" w:hAnsi="Arial" w:cs="Arial"/>
          <w:sz w:val="22"/>
          <w:szCs w:val="22"/>
        </w:rPr>
        <w:t>ndividual</w:t>
      </w:r>
      <w:r w:rsidRPr="00975A23">
        <w:rPr>
          <w:rFonts w:ascii="Arial" w:hAnsi="Arial" w:cs="Arial"/>
          <w:sz w:val="22"/>
          <w:szCs w:val="22"/>
        </w:rPr>
        <w:t>s</w:t>
      </w:r>
      <w:r w:rsidR="00975A23">
        <w:rPr>
          <w:rFonts w:ascii="Arial" w:hAnsi="Arial" w:cs="Arial"/>
          <w:sz w:val="22"/>
          <w:szCs w:val="22"/>
        </w:rPr>
        <w:t>’</w:t>
      </w:r>
      <w:r w:rsidRPr="00975A23">
        <w:rPr>
          <w:rFonts w:ascii="Arial" w:hAnsi="Arial" w:cs="Arial"/>
          <w:sz w:val="22"/>
          <w:szCs w:val="22"/>
        </w:rPr>
        <w:t xml:space="preserve"> gifts and talents are identified and used effectively in any given situation or task. To share ministry as appropriate, encouraging and building up the community of faith. Especially, collaborate with colleagues (lay and ordained, Anglican and ecumenical, where appropriate) in the Mission Community and Deanery - and to encourage the congregations in your cure to do so too. Make attendance at every Clergy Chapter meeting a very high priority</w:t>
      </w:r>
    </w:p>
    <w:p w:rsidR="000E65A2" w:rsidRPr="00975A23" w:rsidRDefault="000E65A2" w:rsidP="007E656E">
      <w:pPr>
        <w:rPr>
          <w:rFonts w:ascii="Arial" w:hAnsi="Arial" w:cs="Arial"/>
          <w:sz w:val="22"/>
          <w:szCs w:val="22"/>
        </w:rPr>
      </w:pPr>
    </w:p>
    <w:p w:rsidR="000E65A2" w:rsidRPr="00975A23" w:rsidRDefault="000E65A2" w:rsidP="007E656E">
      <w:pPr>
        <w:rPr>
          <w:rFonts w:ascii="Arial" w:hAnsi="Arial" w:cs="Arial"/>
          <w:sz w:val="22"/>
          <w:szCs w:val="22"/>
        </w:rPr>
      </w:pPr>
      <w:r w:rsidRPr="00975A23">
        <w:rPr>
          <w:rFonts w:ascii="Arial" w:hAnsi="Arial" w:cs="Arial"/>
          <w:b/>
          <w:bCs/>
          <w:szCs w:val="24"/>
        </w:rPr>
        <w:t>6. Communications</w:t>
      </w:r>
    </w:p>
    <w:p w:rsidR="000E65A2" w:rsidRPr="00975A23" w:rsidRDefault="000E65A2" w:rsidP="007E656E">
      <w:pPr>
        <w:rPr>
          <w:rFonts w:ascii="Arial" w:hAnsi="Arial" w:cs="Arial"/>
          <w:sz w:val="22"/>
          <w:szCs w:val="22"/>
        </w:rPr>
      </w:pPr>
      <w:proofErr w:type="gramStart"/>
      <w:r w:rsidRPr="00975A23">
        <w:rPr>
          <w:rFonts w:ascii="Arial" w:hAnsi="Arial" w:cs="Arial"/>
          <w:sz w:val="22"/>
          <w:szCs w:val="22"/>
        </w:rPr>
        <w:t>To communicate effectively and appropriately in both written and verbal form with people of all ages and situations in society, inside and outside of the church.</w:t>
      </w:r>
      <w:proofErr w:type="gramEnd"/>
      <w:r w:rsidRPr="00975A23">
        <w:rPr>
          <w:rFonts w:ascii="Arial" w:hAnsi="Arial" w:cs="Arial"/>
          <w:sz w:val="22"/>
          <w:szCs w:val="22"/>
        </w:rPr>
        <w:t xml:space="preserve"> </w:t>
      </w:r>
    </w:p>
    <w:p w:rsidR="000E65A2" w:rsidRPr="00975A23" w:rsidRDefault="000E65A2" w:rsidP="007E656E">
      <w:pPr>
        <w:rPr>
          <w:rFonts w:ascii="Arial" w:hAnsi="Arial" w:cs="Arial"/>
          <w:sz w:val="22"/>
          <w:szCs w:val="22"/>
        </w:rPr>
      </w:pPr>
    </w:p>
    <w:p w:rsidR="000E65A2" w:rsidRPr="00975A23" w:rsidRDefault="000E65A2" w:rsidP="007E656E">
      <w:pPr>
        <w:pStyle w:val="BodyText2"/>
        <w:rPr>
          <w:rFonts w:ascii="Arial" w:hAnsi="Arial" w:cs="Arial"/>
          <w:szCs w:val="22"/>
        </w:rPr>
      </w:pPr>
      <w:r w:rsidRPr="00975A23">
        <w:rPr>
          <w:rFonts w:ascii="Arial" w:hAnsi="Arial" w:cs="Arial"/>
          <w:sz w:val="24"/>
          <w:szCs w:val="24"/>
        </w:rPr>
        <w:t>7. Management &amp; organisation</w:t>
      </w:r>
    </w:p>
    <w:p w:rsidR="000E65A2" w:rsidRPr="00975A23" w:rsidRDefault="000E65A2" w:rsidP="007E656E">
      <w:pPr>
        <w:rPr>
          <w:rFonts w:ascii="Arial" w:hAnsi="Arial" w:cs="Arial"/>
          <w:sz w:val="22"/>
          <w:szCs w:val="22"/>
        </w:rPr>
      </w:pPr>
      <w:proofErr w:type="gramStart"/>
      <w:r w:rsidRPr="00975A23">
        <w:rPr>
          <w:rFonts w:ascii="Arial" w:hAnsi="Arial" w:cs="Arial"/>
          <w:sz w:val="22"/>
          <w:szCs w:val="22"/>
        </w:rPr>
        <w:t>To work with the PCC and churchwardens or other colleagues to put in place appropriate structures and resources for the Christian community.</w:t>
      </w:r>
      <w:proofErr w:type="gramEnd"/>
      <w:r w:rsidRPr="00975A23">
        <w:rPr>
          <w:rFonts w:ascii="Arial" w:hAnsi="Arial" w:cs="Arial"/>
          <w:sz w:val="22"/>
          <w:szCs w:val="22"/>
        </w:rPr>
        <w:t xml:space="preserve"> This will include clear boundaries and accountabilities of roles. To ensure appropriate processes and policies are in place in relation to services, weddings, baptisms and funerals, </w:t>
      </w:r>
      <w:r w:rsidR="006E5796" w:rsidRPr="00975A23">
        <w:rPr>
          <w:rFonts w:ascii="Arial" w:hAnsi="Arial" w:cs="Arial"/>
          <w:sz w:val="22"/>
          <w:szCs w:val="22"/>
        </w:rPr>
        <w:t xml:space="preserve">safeguarding, </w:t>
      </w:r>
      <w:r w:rsidRPr="00975A23">
        <w:rPr>
          <w:rFonts w:ascii="Arial" w:hAnsi="Arial" w:cs="Arial"/>
          <w:sz w:val="22"/>
          <w:szCs w:val="22"/>
        </w:rPr>
        <w:t xml:space="preserve">health and safety, financial, fabric, staff  and volunteer management, etc. </w:t>
      </w:r>
      <w:proofErr w:type="gramStart"/>
      <w:r w:rsidRPr="00975A23">
        <w:rPr>
          <w:rFonts w:ascii="Arial" w:hAnsi="Arial" w:cs="Arial"/>
          <w:sz w:val="22"/>
          <w:szCs w:val="22"/>
        </w:rPr>
        <w:t>To ensure that the structures and processes meet appropriate diocesan and legal requirements.</w:t>
      </w:r>
      <w:proofErr w:type="gramEnd"/>
      <w:r w:rsidR="00C36668">
        <w:rPr>
          <w:rFonts w:ascii="Arial" w:hAnsi="Arial" w:cs="Arial"/>
          <w:sz w:val="22"/>
          <w:szCs w:val="22"/>
        </w:rPr>
        <w:t xml:space="preserve">  </w:t>
      </w:r>
      <w:proofErr w:type="gramStart"/>
      <w:r w:rsidRPr="00975A23">
        <w:rPr>
          <w:rFonts w:ascii="Arial" w:hAnsi="Arial" w:cs="Arial"/>
          <w:sz w:val="22"/>
          <w:szCs w:val="22"/>
        </w:rPr>
        <w:t xml:space="preserve">To use IT </w:t>
      </w:r>
      <w:r w:rsidR="00975A23">
        <w:rPr>
          <w:rFonts w:ascii="Arial" w:hAnsi="Arial" w:cs="Arial"/>
          <w:sz w:val="22"/>
          <w:szCs w:val="22"/>
        </w:rPr>
        <w:t xml:space="preserve">including </w:t>
      </w:r>
      <w:r w:rsidR="00C36668">
        <w:rPr>
          <w:rFonts w:ascii="Arial" w:hAnsi="Arial" w:cs="Arial"/>
          <w:sz w:val="22"/>
          <w:szCs w:val="22"/>
        </w:rPr>
        <w:t>emails, and to use it appropriately according to current Diocesan guidelines.</w:t>
      </w:r>
      <w:proofErr w:type="gramEnd"/>
    </w:p>
    <w:p w:rsidR="000E65A2" w:rsidRPr="00975A23" w:rsidRDefault="000E65A2" w:rsidP="007E656E">
      <w:pPr>
        <w:rPr>
          <w:rFonts w:ascii="Arial" w:hAnsi="Arial" w:cs="Arial"/>
          <w:sz w:val="22"/>
          <w:szCs w:val="22"/>
        </w:rPr>
      </w:pPr>
    </w:p>
    <w:p w:rsidR="000E65A2" w:rsidRPr="00975A23" w:rsidRDefault="000E65A2" w:rsidP="007E656E">
      <w:pPr>
        <w:rPr>
          <w:rFonts w:ascii="Arial" w:hAnsi="Arial" w:cs="Arial"/>
          <w:sz w:val="22"/>
          <w:szCs w:val="22"/>
        </w:rPr>
      </w:pPr>
      <w:r w:rsidRPr="00975A23">
        <w:rPr>
          <w:rFonts w:ascii="Arial" w:hAnsi="Arial" w:cs="Arial"/>
          <w:b/>
          <w:bCs/>
          <w:szCs w:val="24"/>
        </w:rPr>
        <w:t>8. Outreach</w:t>
      </w:r>
    </w:p>
    <w:p w:rsidR="000E65A2" w:rsidRPr="00975A23" w:rsidRDefault="000E65A2" w:rsidP="007E656E">
      <w:pPr>
        <w:rPr>
          <w:rFonts w:ascii="Arial" w:hAnsi="Arial" w:cs="Arial"/>
          <w:sz w:val="22"/>
          <w:szCs w:val="22"/>
        </w:rPr>
      </w:pPr>
      <w:r w:rsidRPr="00975A23">
        <w:rPr>
          <w:rFonts w:ascii="Arial" w:hAnsi="Arial" w:cs="Arial"/>
          <w:sz w:val="22"/>
          <w:szCs w:val="22"/>
        </w:rPr>
        <w:t xml:space="preserve">To develop a ministry that encourages new people into Christian faith and will support existing Christians in evangelism and discipleship. Specifically, to work at </w:t>
      </w:r>
      <w:r w:rsidR="00C36668" w:rsidRPr="00C36668">
        <w:rPr>
          <w:rFonts w:ascii="Arial" w:hAnsi="Arial" w:cs="Arial"/>
          <w:sz w:val="22"/>
          <w:szCs w:val="22"/>
        </w:rPr>
        <w:t>Diocesan ‘God for All’ strate</w:t>
      </w:r>
      <w:r w:rsidR="00C36668">
        <w:rPr>
          <w:rFonts w:ascii="Arial" w:hAnsi="Arial" w:cs="Arial"/>
          <w:sz w:val="22"/>
          <w:szCs w:val="22"/>
        </w:rPr>
        <w:t>gy within ‘Growing Disciples 2</w:t>
      </w:r>
      <w:r w:rsidR="00C36668" w:rsidRPr="00C36668">
        <w:rPr>
          <w:rFonts w:ascii="Arial" w:hAnsi="Arial" w:cs="Arial"/>
          <w:sz w:val="22"/>
          <w:szCs w:val="22"/>
        </w:rPr>
        <w:t>010-20’</w:t>
      </w:r>
      <w:r w:rsidRPr="00975A23">
        <w:rPr>
          <w:rFonts w:ascii="Arial" w:hAnsi="Arial" w:cs="Arial"/>
          <w:sz w:val="22"/>
          <w:szCs w:val="22"/>
        </w:rPr>
        <w:t xml:space="preserve">, so </w:t>
      </w:r>
      <w:proofErr w:type="gramStart"/>
      <w:r w:rsidRPr="00975A23">
        <w:rPr>
          <w:rFonts w:ascii="Arial" w:hAnsi="Arial" w:cs="Arial"/>
          <w:sz w:val="22"/>
          <w:szCs w:val="22"/>
        </w:rPr>
        <w:t>that  everyone</w:t>
      </w:r>
      <w:proofErr w:type="gramEnd"/>
      <w:r w:rsidRPr="00975A23">
        <w:rPr>
          <w:rFonts w:ascii="Arial" w:hAnsi="Arial" w:cs="Arial"/>
          <w:sz w:val="22"/>
          <w:szCs w:val="22"/>
        </w:rPr>
        <w:t xml:space="preserve"> in Cumbria discovers more of God and of His purposes for them.  </w:t>
      </w:r>
      <w:proofErr w:type="gramStart"/>
      <w:r w:rsidRPr="00975A23">
        <w:rPr>
          <w:rFonts w:ascii="Arial" w:hAnsi="Arial" w:cs="Arial"/>
          <w:sz w:val="22"/>
          <w:szCs w:val="22"/>
        </w:rPr>
        <w:t>To develop relations with community, external organisations and, where appropriate the employing body</w:t>
      </w:r>
      <w:r w:rsidR="006E5796" w:rsidRPr="00975A23">
        <w:rPr>
          <w:rFonts w:ascii="Arial" w:hAnsi="Arial" w:cs="Arial"/>
          <w:sz w:val="22"/>
          <w:szCs w:val="22"/>
        </w:rPr>
        <w:t>,</w:t>
      </w:r>
      <w:r w:rsidRPr="00975A23">
        <w:rPr>
          <w:rFonts w:ascii="Arial" w:hAnsi="Arial" w:cs="Arial"/>
          <w:sz w:val="22"/>
          <w:szCs w:val="22"/>
        </w:rPr>
        <w:t xml:space="preserve"> to promote positive links with the church.</w:t>
      </w:r>
      <w:proofErr w:type="gramEnd"/>
      <w:r w:rsidR="001500BA" w:rsidRPr="00975A23">
        <w:rPr>
          <w:rFonts w:ascii="Arial" w:hAnsi="Arial" w:cs="Arial"/>
          <w:sz w:val="22"/>
          <w:szCs w:val="22"/>
        </w:rPr>
        <w:t xml:space="preserve"> </w:t>
      </w:r>
      <w:proofErr w:type="gramStart"/>
      <w:r w:rsidR="001500BA" w:rsidRPr="00975A23">
        <w:rPr>
          <w:rFonts w:ascii="Arial" w:hAnsi="Arial" w:cs="Arial"/>
          <w:sz w:val="22"/>
          <w:szCs w:val="22"/>
        </w:rPr>
        <w:t xml:space="preserve">To </w:t>
      </w:r>
      <w:r w:rsidR="00DF6C9B" w:rsidRPr="00975A23">
        <w:rPr>
          <w:rFonts w:ascii="Arial" w:hAnsi="Arial" w:cs="Arial"/>
          <w:sz w:val="22"/>
          <w:szCs w:val="22"/>
        </w:rPr>
        <w:t>cooperate with the Deanery Network Youth Church and give a proportion of your time to develop</w:t>
      </w:r>
      <w:r w:rsidR="006E5796" w:rsidRPr="00975A23">
        <w:rPr>
          <w:rFonts w:ascii="Arial" w:hAnsi="Arial" w:cs="Arial"/>
          <w:sz w:val="22"/>
          <w:szCs w:val="22"/>
        </w:rPr>
        <w:t>ing</w:t>
      </w:r>
      <w:r w:rsidR="00DF6C9B" w:rsidRPr="00975A23">
        <w:rPr>
          <w:rFonts w:ascii="Arial" w:hAnsi="Arial" w:cs="Arial"/>
          <w:sz w:val="22"/>
          <w:szCs w:val="22"/>
        </w:rPr>
        <w:t xml:space="preserve"> other pioneering initiatives and fresh expressions of church.</w:t>
      </w:r>
      <w:proofErr w:type="gramEnd"/>
      <w:r w:rsidR="00DF6C9B" w:rsidRPr="00975A23">
        <w:rPr>
          <w:rFonts w:ascii="Arial" w:hAnsi="Arial" w:cs="Arial"/>
          <w:sz w:val="22"/>
          <w:szCs w:val="22"/>
        </w:rPr>
        <w:t xml:space="preserve"> </w:t>
      </w:r>
      <w:proofErr w:type="gramStart"/>
      <w:r w:rsidR="00DF6C9B" w:rsidRPr="00975A23">
        <w:rPr>
          <w:rFonts w:ascii="Arial" w:hAnsi="Arial" w:cs="Arial"/>
          <w:sz w:val="22"/>
          <w:szCs w:val="22"/>
        </w:rPr>
        <w:t>To engage with local schools and colleges and make particular efforts to reach and nurture children and young and to integrate them into the life of the church.</w:t>
      </w:r>
      <w:proofErr w:type="gramEnd"/>
      <w:r w:rsidR="00DF6C9B" w:rsidRPr="00975A23">
        <w:rPr>
          <w:rFonts w:ascii="Arial" w:hAnsi="Arial" w:cs="Arial"/>
          <w:sz w:val="22"/>
          <w:szCs w:val="22"/>
        </w:rPr>
        <w:t xml:space="preserve"> </w:t>
      </w:r>
    </w:p>
    <w:p w:rsidR="000E65A2" w:rsidRPr="00975A23" w:rsidRDefault="000E65A2" w:rsidP="007E656E">
      <w:pPr>
        <w:rPr>
          <w:rFonts w:ascii="Arial" w:hAnsi="Arial" w:cs="Arial"/>
          <w:sz w:val="22"/>
          <w:szCs w:val="22"/>
        </w:rPr>
      </w:pPr>
    </w:p>
    <w:p w:rsidR="000E65A2" w:rsidRPr="00975A23" w:rsidRDefault="000E65A2" w:rsidP="007E656E">
      <w:pPr>
        <w:rPr>
          <w:rFonts w:ascii="Arial" w:hAnsi="Arial" w:cs="Arial"/>
          <w:sz w:val="22"/>
          <w:szCs w:val="22"/>
        </w:rPr>
      </w:pPr>
      <w:r w:rsidRPr="00975A23">
        <w:rPr>
          <w:rFonts w:ascii="Arial" w:hAnsi="Arial" w:cs="Arial"/>
          <w:b/>
          <w:bCs/>
          <w:szCs w:val="24"/>
        </w:rPr>
        <w:t>9. Worship</w:t>
      </w:r>
    </w:p>
    <w:p w:rsidR="000E65A2" w:rsidRPr="00975A23" w:rsidRDefault="000E65A2" w:rsidP="007E656E">
      <w:pPr>
        <w:rPr>
          <w:rFonts w:ascii="Arial" w:hAnsi="Arial" w:cs="Arial"/>
          <w:sz w:val="22"/>
          <w:szCs w:val="22"/>
        </w:rPr>
      </w:pPr>
      <w:proofErr w:type="gramStart"/>
      <w:r w:rsidRPr="00975A23">
        <w:rPr>
          <w:rFonts w:ascii="Arial" w:hAnsi="Arial" w:cs="Arial"/>
          <w:sz w:val="22"/>
          <w:szCs w:val="22"/>
        </w:rPr>
        <w:t>To lead worship prayerfully, competently and confidently.</w:t>
      </w:r>
      <w:proofErr w:type="gramEnd"/>
      <w:r w:rsidRPr="00975A23">
        <w:rPr>
          <w:rFonts w:ascii="Arial" w:hAnsi="Arial" w:cs="Arial"/>
          <w:sz w:val="22"/>
          <w:szCs w:val="22"/>
        </w:rPr>
        <w:t xml:space="preserve"> To plan, organise and conduct a programme of worship that supports the vision and needs for ministry including appropriate use of resources, music, teaching and preaching.</w:t>
      </w:r>
    </w:p>
    <w:p w:rsidR="000E65A2" w:rsidRPr="00975A23" w:rsidRDefault="000E65A2" w:rsidP="007E656E">
      <w:pPr>
        <w:rPr>
          <w:rFonts w:ascii="Arial" w:hAnsi="Arial" w:cs="Arial"/>
          <w:sz w:val="22"/>
          <w:szCs w:val="22"/>
        </w:rPr>
      </w:pPr>
    </w:p>
    <w:p w:rsidR="000E65A2" w:rsidRPr="00975A23" w:rsidRDefault="000E65A2" w:rsidP="007E656E">
      <w:pPr>
        <w:rPr>
          <w:rFonts w:ascii="Arial" w:hAnsi="Arial" w:cs="Arial"/>
          <w:sz w:val="22"/>
          <w:szCs w:val="22"/>
        </w:rPr>
      </w:pPr>
      <w:r w:rsidRPr="00975A23">
        <w:rPr>
          <w:rFonts w:ascii="Arial" w:hAnsi="Arial" w:cs="Arial"/>
          <w:b/>
          <w:bCs/>
          <w:szCs w:val="24"/>
        </w:rPr>
        <w:t>10. Preaching</w:t>
      </w:r>
    </w:p>
    <w:p w:rsidR="000E65A2" w:rsidRPr="00975A23" w:rsidRDefault="000E65A2" w:rsidP="007E656E">
      <w:pPr>
        <w:rPr>
          <w:rFonts w:ascii="Arial" w:hAnsi="Arial" w:cs="Arial"/>
          <w:sz w:val="22"/>
          <w:szCs w:val="22"/>
        </w:rPr>
      </w:pPr>
      <w:r w:rsidRPr="00975A23">
        <w:rPr>
          <w:rFonts w:ascii="Arial" w:hAnsi="Arial" w:cs="Arial"/>
          <w:sz w:val="22"/>
          <w:szCs w:val="22"/>
        </w:rPr>
        <w:t>To reflect, interpret and preach the gospel in a way that will encourage faith development</w:t>
      </w:r>
      <w:r w:rsidR="006E5796" w:rsidRPr="00975A23">
        <w:rPr>
          <w:rFonts w:ascii="Arial" w:hAnsi="Arial" w:cs="Arial"/>
          <w:sz w:val="22"/>
          <w:szCs w:val="22"/>
        </w:rPr>
        <w:t xml:space="preserve"> in people of all ages, including children and young people</w:t>
      </w:r>
      <w:r w:rsidRPr="00975A23">
        <w:rPr>
          <w:rFonts w:ascii="Arial" w:hAnsi="Arial" w:cs="Arial"/>
          <w:sz w:val="22"/>
          <w:szCs w:val="22"/>
        </w:rPr>
        <w:t>. To adapt content and style for different audiences, occasions and purposes (using biblical interpretation, doctrine, pastoral care, ethical teaching and other models).</w:t>
      </w:r>
    </w:p>
    <w:p w:rsidR="000E65A2" w:rsidRPr="00975A23" w:rsidRDefault="000E65A2" w:rsidP="007E656E">
      <w:pPr>
        <w:rPr>
          <w:rFonts w:ascii="Arial" w:hAnsi="Arial" w:cs="Arial"/>
          <w:sz w:val="22"/>
          <w:szCs w:val="22"/>
        </w:rPr>
      </w:pPr>
    </w:p>
    <w:p w:rsidR="000E65A2" w:rsidRPr="00975A23" w:rsidRDefault="000E65A2" w:rsidP="007E656E">
      <w:pPr>
        <w:rPr>
          <w:rFonts w:ascii="Arial" w:hAnsi="Arial" w:cs="Arial"/>
          <w:sz w:val="22"/>
          <w:szCs w:val="22"/>
        </w:rPr>
      </w:pPr>
      <w:r w:rsidRPr="00975A23">
        <w:rPr>
          <w:rFonts w:ascii="Arial" w:hAnsi="Arial" w:cs="Arial"/>
          <w:b/>
          <w:bCs/>
          <w:szCs w:val="24"/>
        </w:rPr>
        <w:lastRenderedPageBreak/>
        <w:t>11. Teaching</w:t>
      </w:r>
    </w:p>
    <w:p w:rsidR="000E65A2" w:rsidRPr="00975A23" w:rsidRDefault="000E65A2" w:rsidP="007E656E">
      <w:pPr>
        <w:rPr>
          <w:rFonts w:ascii="Arial" w:hAnsi="Arial" w:cs="Arial"/>
          <w:sz w:val="22"/>
          <w:szCs w:val="22"/>
        </w:rPr>
      </w:pPr>
      <w:proofErr w:type="gramStart"/>
      <w:r w:rsidRPr="00975A23">
        <w:rPr>
          <w:rFonts w:ascii="Arial" w:hAnsi="Arial" w:cs="Arial"/>
          <w:sz w:val="22"/>
          <w:szCs w:val="22"/>
        </w:rPr>
        <w:t>To teach at different ages and levels of faith or knowledge, in support of faith development.</w:t>
      </w:r>
      <w:proofErr w:type="gramEnd"/>
      <w:r w:rsidRPr="00975A23">
        <w:rPr>
          <w:rFonts w:ascii="Arial" w:hAnsi="Arial" w:cs="Arial"/>
          <w:sz w:val="22"/>
          <w:szCs w:val="22"/>
        </w:rPr>
        <w:t xml:space="preserve"> This may include admission to Holy Communion, confirmation, school assemblies, introduction to Christianity (Alpha, Emmaus, </w:t>
      </w:r>
      <w:proofErr w:type="spellStart"/>
      <w:r w:rsidRPr="00975A23">
        <w:rPr>
          <w:rFonts w:ascii="Arial" w:hAnsi="Arial" w:cs="Arial"/>
          <w:sz w:val="22"/>
          <w:szCs w:val="22"/>
        </w:rPr>
        <w:t>etc</w:t>
      </w:r>
      <w:proofErr w:type="spellEnd"/>
      <w:r w:rsidRPr="00975A23">
        <w:rPr>
          <w:rFonts w:ascii="Arial" w:hAnsi="Arial" w:cs="Arial"/>
          <w:sz w:val="22"/>
          <w:szCs w:val="22"/>
        </w:rPr>
        <w:t>)</w:t>
      </w:r>
      <w:r w:rsidRPr="00975A23">
        <w:rPr>
          <w:rFonts w:ascii="Arial" w:hAnsi="Arial" w:cs="Arial"/>
          <w:i/>
          <w:iCs/>
          <w:sz w:val="22"/>
          <w:szCs w:val="22"/>
        </w:rPr>
        <w:t xml:space="preserve"> </w:t>
      </w:r>
      <w:r w:rsidRPr="00975A23">
        <w:rPr>
          <w:rFonts w:ascii="Arial" w:hAnsi="Arial" w:cs="Arial"/>
          <w:sz w:val="22"/>
          <w:szCs w:val="22"/>
        </w:rPr>
        <w:t xml:space="preserve">nurture courses, and pastoral care courses. This may be in formal teaching environments or in small groups. To plan, organise and conduct a programme of teaching which supports the vision and needs of the church community.  </w:t>
      </w:r>
      <w:proofErr w:type="gramStart"/>
      <w:r w:rsidRPr="00975A23">
        <w:rPr>
          <w:rFonts w:ascii="Arial" w:hAnsi="Arial" w:cs="Arial"/>
          <w:sz w:val="22"/>
          <w:szCs w:val="22"/>
        </w:rPr>
        <w:t>To teach regularly (at least annually) on Stewardship using tools like the national Giving for Life.</w:t>
      </w:r>
      <w:proofErr w:type="gramEnd"/>
      <w:r w:rsidRPr="00975A23">
        <w:rPr>
          <w:rFonts w:ascii="Arial" w:hAnsi="Arial" w:cs="Arial"/>
          <w:sz w:val="22"/>
          <w:szCs w:val="22"/>
        </w:rPr>
        <w:t xml:space="preserve"> </w:t>
      </w:r>
    </w:p>
    <w:p w:rsidR="000E65A2" w:rsidRPr="00975A23" w:rsidRDefault="000E65A2" w:rsidP="007E656E">
      <w:pPr>
        <w:rPr>
          <w:rFonts w:ascii="Arial" w:hAnsi="Arial" w:cs="Arial"/>
          <w:sz w:val="22"/>
          <w:szCs w:val="22"/>
        </w:rPr>
      </w:pPr>
    </w:p>
    <w:p w:rsidR="000E65A2" w:rsidRPr="00975A23" w:rsidRDefault="000E65A2" w:rsidP="007E656E">
      <w:pPr>
        <w:rPr>
          <w:rFonts w:ascii="Arial" w:hAnsi="Arial" w:cs="Arial"/>
          <w:sz w:val="22"/>
          <w:szCs w:val="22"/>
        </w:rPr>
      </w:pPr>
      <w:r w:rsidRPr="00975A23">
        <w:rPr>
          <w:rFonts w:ascii="Arial" w:hAnsi="Arial" w:cs="Arial"/>
          <w:sz w:val="22"/>
          <w:szCs w:val="22"/>
        </w:rPr>
        <w:t>12. Pastoral Care</w:t>
      </w:r>
    </w:p>
    <w:p w:rsidR="000E65A2" w:rsidRPr="00975A23" w:rsidRDefault="000E65A2" w:rsidP="007E656E">
      <w:pPr>
        <w:rPr>
          <w:rFonts w:ascii="Arial" w:hAnsi="Arial" w:cs="Arial"/>
          <w:sz w:val="22"/>
          <w:szCs w:val="22"/>
        </w:rPr>
      </w:pPr>
      <w:r w:rsidRPr="00975A23">
        <w:rPr>
          <w:rFonts w:ascii="Arial" w:hAnsi="Arial" w:cs="Arial"/>
          <w:sz w:val="22"/>
          <w:szCs w:val="22"/>
        </w:rPr>
        <w:t>To identify pastoral care needs and put in place appropriate structures and skills to provide this to the community (including, parish visitors, pastoral assistants, local volunteers. To lead the Christian community in giving support to those in need of pastoral care as appropriate, including baptism and marriage preparation, care to the sick and dying, bereavement, individual support and visiting.</w:t>
      </w:r>
    </w:p>
    <w:p w:rsidR="000E65A2" w:rsidRPr="00975A23" w:rsidRDefault="000E65A2" w:rsidP="007E656E">
      <w:pPr>
        <w:rPr>
          <w:rFonts w:ascii="Arial" w:hAnsi="Arial" w:cs="Arial"/>
          <w:sz w:val="22"/>
          <w:szCs w:val="22"/>
        </w:rPr>
      </w:pPr>
    </w:p>
    <w:p w:rsidR="000E65A2" w:rsidRPr="00975A23" w:rsidRDefault="000E65A2" w:rsidP="007E656E">
      <w:pPr>
        <w:ind w:left="360"/>
        <w:rPr>
          <w:rFonts w:ascii="Arial" w:hAnsi="Arial" w:cs="Arial"/>
          <w:sz w:val="20"/>
        </w:rPr>
      </w:pPr>
    </w:p>
    <w:p w:rsidR="000E65A2" w:rsidRPr="00975A23" w:rsidRDefault="000E65A2" w:rsidP="007E656E">
      <w:pPr>
        <w:rPr>
          <w:rFonts w:ascii="Arial" w:hAnsi="Arial" w:cs="Arial"/>
          <w:bCs/>
          <w:i/>
          <w:iCs/>
        </w:rPr>
      </w:pPr>
      <w:r w:rsidRPr="00975A23">
        <w:rPr>
          <w:rFonts w:ascii="Arial" w:hAnsi="Arial" w:cs="Arial"/>
          <w:b/>
        </w:rPr>
        <w:t xml:space="preserve">B Specific </w:t>
      </w:r>
    </w:p>
    <w:p w:rsidR="000E65A2" w:rsidRPr="00975A23" w:rsidRDefault="000E65A2" w:rsidP="007E656E">
      <w:pPr>
        <w:rPr>
          <w:rFonts w:ascii="Arial" w:hAnsi="Arial" w:cs="Arial"/>
          <w:sz w:val="22"/>
          <w:szCs w:val="22"/>
        </w:rPr>
      </w:pPr>
      <w:r w:rsidRPr="00975A23">
        <w:rPr>
          <w:rFonts w:ascii="Arial" w:hAnsi="Arial" w:cs="Arial"/>
          <w:bCs/>
          <w:i/>
          <w:iCs/>
        </w:rPr>
        <w:t>This will relate to the tasks and challenges that are specific to the Benefice</w:t>
      </w:r>
      <w:r w:rsidR="00F22C6C">
        <w:rPr>
          <w:rFonts w:ascii="Arial" w:hAnsi="Arial" w:cs="Arial"/>
          <w:bCs/>
          <w:i/>
          <w:iCs/>
        </w:rPr>
        <w:t>(s)</w:t>
      </w:r>
      <w:r w:rsidRPr="00975A23">
        <w:rPr>
          <w:rFonts w:ascii="Arial" w:hAnsi="Arial" w:cs="Arial"/>
          <w:bCs/>
          <w:i/>
          <w:iCs/>
        </w:rPr>
        <w:t xml:space="preserve"> concerned.</w:t>
      </w:r>
    </w:p>
    <w:p w:rsidR="000E65A2" w:rsidRPr="00975A23" w:rsidRDefault="000E65A2" w:rsidP="007E656E">
      <w:pPr>
        <w:rPr>
          <w:rFonts w:ascii="Arial" w:hAnsi="Arial" w:cs="Arial"/>
          <w:sz w:val="22"/>
          <w:szCs w:val="22"/>
        </w:rPr>
      </w:pPr>
    </w:p>
    <w:p w:rsidR="000E65A2" w:rsidRPr="00975A23" w:rsidRDefault="000E65A2" w:rsidP="007E656E">
      <w:pPr>
        <w:rPr>
          <w:rFonts w:ascii="Arial" w:hAnsi="Arial" w:cs="Arial"/>
          <w:sz w:val="22"/>
          <w:szCs w:val="22"/>
        </w:rPr>
      </w:pPr>
    </w:p>
    <w:p w:rsidR="000E65A2" w:rsidRPr="00975A23" w:rsidRDefault="000E65A2" w:rsidP="007E656E">
      <w:pPr>
        <w:rPr>
          <w:rFonts w:ascii="Arial" w:hAnsi="Arial" w:cs="Arial"/>
        </w:rPr>
      </w:pPr>
      <w:r w:rsidRPr="00975A23">
        <w:rPr>
          <w:rFonts w:ascii="Arial" w:hAnsi="Arial" w:cs="Arial"/>
          <w:b/>
        </w:rPr>
        <w:t>3 Key contacts</w:t>
      </w:r>
      <w:r w:rsidR="00292CE4" w:rsidRPr="00975A23">
        <w:rPr>
          <w:rFonts w:ascii="Arial" w:hAnsi="Arial" w:cs="Arial"/>
          <w:b/>
        </w:rPr>
        <w:t xml:space="preserve"> </w:t>
      </w:r>
      <w:r w:rsidR="00292CE4" w:rsidRPr="00975A23">
        <w:rPr>
          <w:rFonts w:ascii="Arial" w:hAnsi="Arial" w:cs="Arial"/>
          <w:i/>
        </w:rPr>
        <w:t xml:space="preserve">– please record the key contacts for your own situation, for all of Generic, Specific, Speculative and Supportive  </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i/>
        </w:rPr>
        <w:t>Generic</w:t>
      </w:r>
    </w:p>
    <w:p w:rsidR="00CA506F" w:rsidRPr="00975A23" w:rsidRDefault="00CA506F" w:rsidP="007E656E">
      <w:pPr>
        <w:ind w:left="720"/>
        <w:rPr>
          <w:rFonts w:ascii="Arial" w:hAnsi="Arial" w:cs="Arial"/>
        </w:rPr>
      </w:pPr>
      <w:r w:rsidRPr="00975A23">
        <w:rPr>
          <w:rFonts w:ascii="Arial" w:hAnsi="Arial" w:cs="Arial"/>
        </w:rPr>
        <w:t>Mission Community Leadership Team</w:t>
      </w:r>
    </w:p>
    <w:p w:rsidR="000E65A2" w:rsidRPr="00975A23" w:rsidRDefault="000E65A2" w:rsidP="007E656E">
      <w:pPr>
        <w:ind w:left="720"/>
        <w:rPr>
          <w:rFonts w:ascii="Arial" w:hAnsi="Arial" w:cs="Arial"/>
        </w:rPr>
      </w:pPr>
      <w:r w:rsidRPr="00975A23">
        <w:rPr>
          <w:rFonts w:ascii="Arial" w:hAnsi="Arial" w:cs="Arial"/>
        </w:rPr>
        <w:t>Parish ministry team (including readers, authorised lay ministers)</w:t>
      </w:r>
    </w:p>
    <w:p w:rsidR="000E65A2" w:rsidRPr="00975A23" w:rsidRDefault="000E65A2" w:rsidP="007E656E">
      <w:pPr>
        <w:ind w:left="720"/>
        <w:rPr>
          <w:rFonts w:ascii="Arial" w:hAnsi="Arial" w:cs="Arial"/>
        </w:rPr>
      </w:pPr>
      <w:r w:rsidRPr="00975A23">
        <w:rPr>
          <w:rFonts w:ascii="Arial" w:hAnsi="Arial" w:cs="Arial"/>
        </w:rPr>
        <w:t>Churchwardens</w:t>
      </w:r>
    </w:p>
    <w:p w:rsidR="000E65A2" w:rsidRPr="00975A23" w:rsidRDefault="000E65A2" w:rsidP="007E656E">
      <w:pPr>
        <w:ind w:left="720"/>
        <w:rPr>
          <w:rFonts w:ascii="Arial" w:hAnsi="Arial" w:cs="Arial"/>
        </w:rPr>
      </w:pPr>
      <w:r w:rsidRPr="00975A23">
        <w:rPr>
          <w:rFonts w:ascii="Arial" w:hAnsi="Arial" w:cs="Arial"/>
        </w:rPr>
        <w:t xml:space="preserve">PCC </w:t>
      </w:r>
    </w:p>
    <w:p w:rsidR="000E65A2" w:rsidRPr="00975A23" w:rsidRDefault="000E65A2" w:rsidP="007E656E">
      <w:pPr>
        <w:ind w:left="720"/>
        <w:rPr>
          <w:rFonts w:ascii="Arial" w:hAnsi="Arial" w:cs="Arial"/>
        </w:rPr>
      </w:pPr>
      <w:r w:rsidRPr="00975A23">
        <w:rPr>
          <w:rFonts w:ascii="Arial" w:hAnsi="Arial" w:cs="Arial"/>
        </w:rPr>
        <w:t>Lay leaders</w:t>
      </w:r>
    </w:p>
    <w:p w:rsidR="000E65A2" w:rsidRPr="00975A23" w:rsidRDefault="000E65A2" w:rsidP="007E656E">
      <w:pPr>
        <w:ind w:left="720"/>
        <w:rPr>
          <w:rFonts w:ascii="Arial" w:hAnsi="Arial" w:cs="Arial"/>
        </w:rPr>
      </w:pPr>
      <w:r w:rsidRPr="00975A23">
        <w:rPr>
          <w:rFonts w:ascii="Arial" w:hAnsi="Arial" w:cs="Arial"/>
        </w:rPr>
        <w:t>Deanery chapter</w:t>
      </w:r>
    </w:p>
    <w:p w:rsidR="00CA506F" w:rsidRPr="00975A23" w:rsidRDefault="00CA506F" w:rsidP="007E656E">
      <w:pPr>
        <w:ind w:left="720"/>
        <w:rPr>
          <w:rFonts w:ascii="Arial" w:hAnsi="Arial" w:cs="Arial"/>
        </w:rPr>
      </w:pPr>
      <w:r w:rsidRPr="00975A23">
        <w:rPr>
          <w:rFonts w:ascii="Arial" w:hAnsi="Arial" w:cs="Arial"/>
        </w:rPr>
        <w:t>Deanery Network Youth Church</w:t>
      </w:r>
      <w:r w:rsidR="00591C36">
        <w:rPr>
          <w:rFonts w:ascii="Arial" w:hAnsi="Arial" w:cs="Arial"/>
        </w:rPr>
        <w:t xml:space="preserve"> which meets at St Marks</w:t>
      </w:r>
    </w:p>
    <w:p w:rsidR="000E65A2" w:rsidRPr="00975A23" w:rsidRDefault="00CA506F" w:rsidP="007E656E">
      <w:pPr>
        <w:ind w:left="720"/>
        <w:rPr>
          <w:rFonts w:ascii="Arial" w:hAnsi="Arial" w:cs="Arial"/>
        </w:rPr>
      </w:pPr>
      <w:r w:rsidRPr="00975A23">
        <w:rPr>
          <w:rFonts w:ascii="Arial" w:hAnsi="Arial" w:cs="Arial"/>
        </w:rPr>
        <w:t>H</w:t>
      </w:r>
      <w:r w:rsidR="000E65A2" w:rsidRPr="00975A23">
        <w:rPr>
          <w:rFonts w:ascii="Arial" w:hAnsi="Arial" w:cs="Arial"/>
        </w:rPr>
        <w:t>ead teachers</w:t>
      </w:r>
      <w:r w:rsidR="00292CE4" w:rsidRPr="00975A23">
        <w:rPr>
          <w:rFonts w:ascii="Arial" w:hAnsi="Arial" w:cs="Arial"/>
        </w:rPr>
        <w:t xml:space="preserve"> of </w:t>
      </w:r>
      <w:r w:rsidRPr="00975A23">
        <w:rPr>
          <w:rFonts w:ascii="Arial" w:hAnsi="Arial" w:cs="Arial"/>
        </w:rPr>
        <w:t xml:space="preserve">local </w:t>
      </w:r>
      <w:r w:rsidR="00292CE4" w:rsidRPr="00975A23">
        <w:rPr>
          <w:rFonts w:ascii="Arial" w:hAnsi="Arial" w:cs="Arial"/>
        </w:rPr>
        <w:t xml:space="preserve">church </w:t>
      </w:r>
      <w:r w:rsidRPr="00975A23">
        <w:rPr>
          <w:rFonts w:ascii="Arial" w:hAnsi="Arial" w:cs="Arial"/>
        </w:rPr>
        <w:t xml:space="preserve">and community </w:t>
      </w:r>
      <w:r w:rsidR="00292CE4" w:rsidRPr="00975A23">
        <w:rPr>
          <w:rFonts w:ascii="Arial" w:hAnsi="Arial" w:cs="Arial"/>
        </w:rPr>
        <w:t xml:space="preserve">schools </w:t>
      </w:r>
    </w:p>
    <w:p w:rsidR="000E65A2" w:rsidRPr="00975A23" w:rsidRDefault="000E65A2" w:rsidP="007E656E">
      <w:pPr>
        <w:ind w:left="720"/>
        <w:rPr>
          <w:rFonts w:ascii="Arial" w:hAnsi="Arial" w:cs="Arial"/>
        </w:rPr>
      </w:pPr>
      <w:r w:rsidRPr="00975A23">
        <w:rPr>
          <w:rFonts w:ascii="Arial" w:hAnsi="Arial" w:cs="Arial"/>
        </w:rPr>
        <w:t>Ecumenical partners</w:t>
      </w:r>
      <w:r w:rsidR="00591C36">
        <w:rPr>
          <w:rFonts w:ascii="Arial" w:hAnsi="Arial" w:cs="Arial"/>
        </w:rPr>
        <w:t xml:space="preserve"> Churches together in Barrow</w:t>
      </w:r>
    </w:p>
    <w:p w:rsidR="000E65A2" w:rsidRPr="00975A23" w:rsidRDefault="000E65A2" w:rsidP="007E656E">
      <w:pPr>
        <w:ind w:left="720"/>
        <w:rPr>
          <w:rFonts w:ascii="Arial" w:hAnsi="Arial" w:cs="Arial"/>
        </w:rPr>
      </w:pPr>
      <w:r w:rsidRPr="00975A23">
        <w:rPr>
          <w:rFonts w:ascii="Arial" w:hAnsi="Arial" w:cs="Arial"/>
        </w:rPr>
        <w:t>Nursing homes</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i/>
        </w:rPr>
        <w:t>Specific</w:t>
      </w:r>
      <w:r w:rsidR="00292CE4" w:rsidRPr="00975A23">
        <w:rPr>
          <w:rFonts w:ascii="Arial" w:hAnsi="Arial" w:cs="Arial"/>
          <w:i/>
        </w:rPr>
        <w:t xml:space="preserve"> </w:t>
      </w:r>
      <w:r w:rsidR="00591C36">
        <w:rPr>
          <w:rFonts w:ascii="Arial" w:hAnsi="Arial" w:cs="Arial"/>
          <w:i/>
        </w:rPr>
        <w:t>-</w:t>
      </w:r>
    </w:p>
    <w:p w:rsidR="000E65A2" w:rsidRPr="00975A23" w:rsidRDefault="000E65A2" w:rsidP="007E656E">
      <w:pPr>
        <w:ind w:firstLine="720"/>
        <w:rPr>
          <w:rFonts w:ascii="Arial" w:hAnsi="Arial" w:cs="Arial"/>
        </w:rPr>
      </w:pPr>
      <w:r w:rsidRPr="00975A23">
        <w:rPr>
          <w:rFonts w:ascii="Arial" w:hAnsi="Arial" w:cs="Arial"/>
        </w:rPr>
        <w:t>PCC Committees</w:t>
      </w:r>
    </w:p>
    <w:p w:rsidR="000E65A2" w:rsidRPr="00975A23" w:rsidRDefault="000E65A2" w:rsidP="007E656E">
      <w:pPr>
        <w:ind w:left="720"/>
        <w:rPr>
          <w:rFonts w:ascii="Arial" w:hAnsi="Arial" w:cs="Arial"/>
        </w:rPr>
      </w:pPr>
      <w:r w:rsidRPr="00975A23">
        <w:rPr>
          <w:rFonts w:ascii="Arial" w:hAnsi="Arial" w:cs="Arial"/>
        </w:rPr>
        <w:t>Sports clubs</w:t>
      </w:r>
    </w:p>
    <w:p w:rsidR="00591C36" w:rsidRDefault="00591C36" w:rsidP="007E656E">
      <w:pPr>
        <w:ind w:left="720"/>
        <w:rPr>
          <w:rFonts w:ascii="Arial" w:hAnsi="Arial" w:cs="Arial"/>
        </w:rPr>
      </w:pPr>
      <w:r>
        <w:rPr>
          <w:rFonts w:ascii="Arial" w:hAnsi="Arial" w:cs="Arial"/>
        </w:rPr>
        <w:t xml:space="preserve">Ramsden School </w:t>
      </w:r>
    </w:p>
    <w:p w:rsidR="00591C36" w:rsidRDefault="00591C36" w:rsidP="007E656E">
      <w:pPr>
        <w:ind w:left="720"/>
        <w:rPr>
          <w:rFonts w:ascii="Arial" w:hAnsi="Arial" w:cs="Arial"/>
        </w:rPr>
      </w:pPr>
      <w:proofErr w:type="gramStart"/>
      <w:r>
        <w:rPr>
          <w:rFonts w:ascii="Arial" w:hAnsi="Arial" w:cs="Arial"/>
        </w:rPr>
        <w:t>Baptism, Confirmation.</w:t>
      </w:r>
      <w:proofErr w:type="gramEnd"/>
    </w:p>
    <w:p w:rsidR="00591C36" w:rsidRPr="00975A23" w:rsidRDefault="00591C36" w:rsidP="007E656E">
      <w:pPr>
        <w:ind w:left="720"/>
        <w:rPr>
          <w:rFonts w:ascii="Arial" w:hAnsi="Arial" w:cs="Arial"/>
        </w:rPr>
      </w:pPr>
      <w:r w:rsidRPr="00591C36">
        <w:rPr>
          <w:rFonts w:ascii="Arial" w:hAnsi="Arial" w:cs="Arial"/>
        </w:rPr>
        <w:t xml:space="preserve">Action for children, Barrow Foodbank, Furness Homeless Support Group, CADAS, Hate Crimes Committee, Imagine (employing people with learning difficulties), </w:t>
      </w:r>
      <w:proofErr w:type="spellStart"/>
      <w:r w:rsidRPr="00591C36">
        <w:rPr>
          <w:rFonts w:ascii="Arial" w:hAnsi="Arial" w:cs="Arial"/>
        </w:rPr>
        <w:t>Inspira</w:t>
      </w:r>
      <w:proofErr w:type="spellEnd"/>
      <w:r w:rsidRPr="00591C36">
        <w:rPr>
          <w:rFonts w:ascii="Arial" w:hAnsi="Arial" w:cs="Arial"/>
        </w:rPr>
        <w:t xml:space="preserve"> (help the unemployed to find suitable employment), The local MP's office, Local Churches, Local schools, 'Love Barrow' Families, Mind, My Space, the Police service and PCSO’s, PHX Training, Project John, People Plus, the Salvation Army and The Well.</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i/>
        </w:rPr>
        <w:t>Speculative</w:t>
      </w:r>
      <w:r w:rsidR="00292CE4" w:rsidRPr="00975A23">
        <w:rPr>
          <w:rFonts w:ascii="Arial" w:hAnsi="Arial" w:cs="Arial"/>
          <w:i/>
        </w:rPr>
        <w:t xml:space="preserve"> - </w:t>
      </w:r>
      <w:proofErr w:type="spellStart"/>
      <w:r w:rsidR="00292CE4" w:rsidRPr="00975A23">
        <w:rPr>
          <w:rFonts w:ascii="Arial" w:hAnsi="Arial" w:cs="Arial"/>
          <w:i/>
        </w:rPr>
        <w:t>eg</w:t>
      </w:r>
      <w:proofErr w:type="spellEnd"/>
    </w:p>
    <w:p w:rsidR="000E65A2" w:rsidRPr="00975A23" w:rsidRDefault="000E65A2" w:rsidP="007E656E">
      <w:pPr>
        <w:ind w:left="720"/>
        <w:rPr>
          <w:rFonts w:ascii="Arial" w:hAnsi="Arial" w:cs="Arial"/>
        </w:rPr>
      </w:pPr>
      <w:r w:rsidRPr="00975A23">
        <w:rPr>
          <w:rFonts w:ascii="Arial" w:hAnsi="Arial" w:cs="Arial"/>
        </w:rPr>
        <w:lastRenderedPageBreak/>
        <w:t>Mayor’s secretary</w:t>
      </w:r>
    </w:p>
    <w:p w:rsidR="000E65A2" w:rsidRPr="00975A23" w:rsidRDefault="000E65A2" w:rsidP="007E656E">
      <w:pPr>
        <w:ind w:left="720"/>
        <w:rPr>
          <w:rFonts w:ascii="Arial" w:hAnsi="Arial" w:cs="Arial"/>
        </w:rPr>
      </w:pPr>
      <w:r w:rsidRPr="00975A23">
        <w:rPr>
          <w:rFonts w:ascii="Arial" w:hAnsi="Arial" w:cs="Arial"/>
        </w:rPr>
        <w:t>Chair of Parish Council</w:t>
      </w:r>
    </w:p>
    <w:p w:rsidR="000E65A2" w:rsidRPr="00975A23" w:rsidRDefault="000E65A2" w:rsidP="007E656E">
      <w:pPr>
        <w:ind w:left="720"/>
        <w:rPr>
          <w:rFonts w:ascii="Arial" w:hAnsi="Arial" w:cs="Arial"/>
        </w:rPr>
      </w:pPr>
      <w:r w:rsidRPr="00975A23">
        <w:rPr>
          <w:rFonts w:ascii="Arial" w:hAnsi="Arial" w:cs="Arial"/>
        </w:rPr>
        <w:t>Other secular organisations within the Benefice</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i/>
        </w:rPr>
        <w:t>Supportive:</w:t>
      </w:r>
    </w:p>
    <w:p w:rsidR="000E65A2" w:rsidRPr="00975A23" w:rsidRDefault="000E65A2" w:rsidP="007E656E">
      <w:pPr>
        <w:ind w:left="720"/>
        <w:rPr>
          <w:rFonts w:ascii="Arial" w:hAnsi="Arial" w:cs="Arial"/>
        </w:rPr>
      </w:pPr>
      <w:r w:rsidRPr="00975A23">
        <w:rPr>
          <w:rFonts w:ascii="Arial" w:hAnsi="Arial" w:cs="Arial"/>
        </w:rPr>
        <w:t>Rural Dean</w:t>
      </w:r>
    </w:p>
    <w:p w:rsidR="000E65A2" w:rsidRPr="00975A23" w:rsidRDefault="000E65A2" w:rsidP="007E656E">
      <w:pPr>
        <w:ind w:left="720"/>
        <w:rPr>
          <w:rFonts w:ascii="Arial" w:hAnsi="Arial" w:cs="Arial"/>
        </w:rPr>
      </w:pPr>
      <w:r w:rsidRPr="00975A23">
        <w:rPr>
          <w:rFonts w:ascii="Arial" w:hAnsi="Arial" w:cs="Arial"/>
        </w:rPr>
        <w:t>Archdeacon</w:t>
      </w:r>
    </w:p>
    <w:p w:rsidR="000E65A2" w:rsidRPr="00975A23" w:rsidRDefault="000E65A2" w:rsidP="007E656E">
      <w:pPr>
        <w:ind w:left="720"/>
        <w:rPr>
          <w:rFonts w:ascii="Arial" w:hAnsi="Arial" w:cs="Arial"/>
        </w:rPr>
      </w:pPr>
      <w:r w:rsidRPr="00975A23">
        <w:rPr>
          <w:rFonts w:ascii="Arial" w:hAnsi="Arial" w:cs="Arial"/>
        </w:rPr>
        <w:t>Ministry Development Officer</w:t>
      </w:r>
    </w:p>
    <w:p w:rsidR="000E65A2" w:rsidRPr="00975A23" w:rsidRDefault="000E65A2" w:rsidP="007E656E">
      <w:pPr>
        <w:ind w:firstLine="720"/>
        <w:rPr>
          <w:rFonts w:ascii="Arial" w:hAnsi="Arial" w:cs="Arial"/>
        </w:rPr>
      </w:pPr>
      <w:r w:rsidRPr="00975A23">
        <w:rPr>
          <w:rFonts w:ascii="Arial" w:hAnsi="Arial" w:cs="Arial"/>
        </w:rPr>
        <w:t>Spiritual Direction Contact</w:t>
      </w:r>
    </w:p>
    <w:p w:rsidR="000E65A2" w:rsidRPr="00975A23" w:rsidRDefault="006E5796" w:rsidP="007E656E">
      <w:pPr>
        <w:ind w:left="720"/>
        <w:rPr>
          <w:rFonts w:ascii="Arial" w:hAnsi="Arial" w:cs="Arial"/>
        </w:rPr>
      </w:pPr>
      <w:r w:rsidRPr="00975A23">
        <w:rPr>
          <w:rFonts w:ascii="Arial" w:hAnsi="Arial"/>
        </w:rPr>
        <w:t>Inter Diocesan Counselling Service</w:t>
      </w:r>
      <w:r w:rsidRPr="00975A23" w:rsidDel="006E5796">
        <w:rPr>
          <w:rFonts w:ascii="Arial" w:hAnsi="Arial" w:cs="Arial"/>
        </w:rPr>
        <w:t xml:space="preserve"> </w:t>
      </w:r>
      <w:r w:rsidR="000E65A2" w:rsidRPr="00975A23">
        <w:rPr>
          <w:rFonts w:ascii="Arial" w:hAnsi="Arial" w:cs="Arial"/>
        </w:rPr>
        <w:t>Harassment Advisors</w:t>
      </w:r>
    </w:p>
    <w:p w:rsidR="000E65A2" w:rsidRPr="00975A23" w:rsidRDefault="000E65A2" w:rsidP="007E656E">
      <w:pPr>
        <w:ind w:left="720"/>
        <w:rPr>
          <w:rFonts w:ascii="Arial" w:hAnsi="Arial" w:cs="Arial"/>
        </w:rPr>
      </w:pPr>
      <w:r w:rsidRPr="00975A23">
        <w:rPr>
          <w:rFonts w:ascii="Arial" w:hAnsi="Arial" w:cs="Arial"/>
        </w:rPr>
        <w:t>HR Advisor</w:t>
      </w:r>
    </w:p>
    <w:p w:rsidR="000E65A2" w:rsidRPr="00975A23" w:rsidRDefault="000E65A2" w:rsidP="007E656E">
      <w:pPr>
        <w:ind w:left="720"/>
        <w:rPr>
          <w:rFonts w:ascii="Arial" w:hAnsi="Arial" w:cs="Arial"/>
        </w:rPr>
      </w:pPr>
      <w:r w:rsidRPr="00975A23">
        <w:rPr>
          <w:rFonts w:ascii="Arial" w:hAnsi="Arial" w:cs="Arial"/>
        </w:rPr>
        <w:t>Child Protection and Vulnerable Adults Advisors</w:t>
      </w:r>
    </w:p>
    <w:p w:rsidR="006E5796" w:rsidRPr="00975A23" w:rsidRDefault="006E5796" w:rsidP="007E656E">
      <w:pPr>
        <w:ind w:left="720"/>
        <w:rPr>
          <w:rFonts w:ascii="Arial" w:hAnsi="Arial" w:cs="Arial"/>
        </w:rPr>
      </w:pPr>
      <w:r w:rsidRPr="00975A23">
        <w:rPr>
          <w:rFonts w:ascii="Arial" w:hAnsi="Arial"/>
        </w:rPr>
        <w:t>Diocesan Secretary and Church House staff</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b/>
        </w:rPr>
        <w:t xml:space="preserve">4 Role </w:t>
      </w:r>
      <w:proofErr w:type="gramStart"/>
      <w:r w:rsidRPr="00975A23">
        <w:rPr>
          <w:rFonts w:ascii="Arial" w:hAnsi="Arial" w:cs="Arial"/>
          <w:b/>
        </w:rPr>
        <w:t>context</w:t>
      </w:r>
      <w:proofErr w:type="gramEnd"/>
      <w:r w:rsidRPr="00975A23">
        <w:rPr>
          <w:rFonts w:ascii="Arial" w:hAnsi="Arial" w:cs="Arial"/>
          <w:b/>
        </w:rPr>
        <w:t xml:space="preserve"> and any other relevant information</w:t>
      </w:r>
    </w:p>
    <w:p w:rsidR="000E65A2" w:rsidRPr="00975A23" w:rsidRDefault="000E65A2" w:rsidP="007E656E">
      <w:pPr>
        <w:rPr>
          <w:rFonts w:ascii="Arial" w:hAnsi="Arial" w:cs="Arial"/>
        </w:rPr>
      </w:pPr>
    </w:p>
    <w:p w:rsidR="000E65A2" w:rsidRPr="00946992" w:rsidRDefault="00946992" w:rsidP="007E656E">
      <w:pPr>
        <w:rPr>
          <w:rFonts w:ascii="Arial" w:hAnsi="Arial" w:cs="Arial"/>
        </w:rPr>
      </w:pPr>
      <w:proofErr w:type="gramStart"/>
      <w:r w:rsidRPr="00946992">
        <w:rPr>
          <w:rFonts w:ascii="Arial" w:hAnsi="Arial" w:cs="Arial"/>
        </w:rPr>
        <w:t xml:space="preserve">An opportunity to lead </w:t>
      </w:r>
      <w:r>
        <w:rPr>
          <w:rFonts w:ascii="Arial" w:hAnsi="Arial" w:cs="Arial"/>
        </w:rPr>
        <w:t>a church that has a heart for mission to the lost as well as to play a significant role in the formation of the Barrow Mission Community.</w:t>
      </w:r>
      <w:proofErr w:type="gramEnd"/>
    </w:p>
    <w:p w:rsidR="000E65A2" w:rsidRPr="00975A23" w:rsidRDefault="000E65A2" w:rsidP="007E656E">
      <w:pPr>
        <w:rPr>
          <w:rFonts w:ascii="Arial" w:hAnsi="Arial" w:cs="Arial"/>
          <w:b/>
        </w:rPr>
      </w:pPr>
    </w:p>
    <w:p w:rsidR="000E65A2" w:rsidRPr="00975A23" w:rsidRDefault="000E65A2" w:rsidP="007E656E">
      <w:pPr>
        <w:rPr>
          <w:rFonts w:ascii="Arial" w:hAnsi="Arial" w:cs="Arial"/>
        </w:rPr>
      </w:pPr>
      <w:r w:rsidRPr="00975A23">
        <w:rPr>
          <w:rFonts w:ascii="Arial" w:hAnsi="Arial" w:cs="Arial"/>
          <w:b/>
        </w:rPr>
        <w:t xml:space="preserve">5 Benefice </w:t>
      </w:r>
      <w:proofErr w:type="gramStart"/>
      <w:r w:rsidRPr="00975A23">
        <w:rPr>
          <w:rFonts w:ascii="Arial" w:hAnsi="Arial" w:cs="Arial"/>
          <w:b/>
        </w:rPr>
        <w:t>summary</w:t>
      </w:r>
      <w:proofErr w:type="gramEnd"/>
      <w:r w:rsidRPr="00975A23">
        <w:rPr>
          <w:rFonts w:ascii="Arial" w:hAnsi="Arial" w:cs="Arial"/>
        </w:rPr>
        <w:t>:</w:t>
      </w:r>
    </w:p>
    <w:p w:rsidR="000E65A2" w:rsidRPr="00975A23" w:rsidRDefault="000E65A2" w:rsidP="007E656E">
      <w:pPr>
        <w:rPr>
          <w:rFonts w:ascii="Arial" w:hAnsi="Arial" w:cs="Arial"/>
        </w:rPr>
      </w:pPr>
    </w:p>
    <w:p w:rsidR="000E65A2" w:rsidRPr="00975A23" w:rsidRDefault="000E65A2" w:rsidP="007E656E">
      <w:pPr>
        <w:rPr>
          <w:rFonts w:ascii="Arial" w:hAnsi="Arial" w:cs="Arial"/>
        </w:rPr>
      </w:pPr>
      <w:proofErr w:type="gramStart"/>
      <w:r w:rsidRPr="00975A23">
        <w:rPr>
          <w:rFonts w:ascii="Arial" w:hAnsi="Arial" w:cs="Arial"/>
        </w:rPr>
        <w:t>Parish(</w:t>
      </w:r>
      <w:proofErr w:type="spellStart"/>
      <w:proofErr w:type="gramEnd"/>
      <w:r w:rsidRPr="00975A23">
        <w:rPr>
          <w:rFonts w:ascii="Arial" w:hAnsi="Arial" w:cs="Arial"/>
        </w:rPr>
        <w:t>es</w:t>
      </w:r>
      <w:proofErr w:type="spellEnd"/>
      <w:r w:rsidRPr="00975A23">
        <w:rPr>
          <w:rFonts w:ascii="Arial" w:hAnsi="Arial" w:cs="Arial"/>
        </w:rPr>
        <w:t xml:space="preserve">): </w:t>
      </w:r>
      <w:r w:rsidR="00591C36">
        <w:rPr>
          <w:rFonts w:ascii="Arial" w:hAnsi="Arial" w:cs="Arial"/>
        </w:rPr>
        <w:t>1</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 xml:space="preserve">Patron(s): </w:t>
      </w:r>
      <w:r w:rsidR="00591C36">
        <w:rPr>
          <w:rFonts w:ascii="Arial" w:hAnsi="Arial" w:cs="Arial"/>
        </w:rPr>
        <w:t xml:space="preserve">Bishop of Carlisle </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Clergy:</w:t>
      </w:r>
      <w:r w:rsidR="00591C36">
        <w:rPr>
          <w:rFonts w:ascii="Arial" w:hAnsi="Arial" w:cs="Arial"/>
        </w:rPr>
        <w:t xml:space="preserve"> 0</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 xml:space="preserve">PCCs: </w:t>
      </w:r>
      <w:r w:rsidR="00591C36">
        <w:rPr>
          <w:rFonts w:ascii="Arial" w:hAnsi="Arial" w:cs="Arial"/>
        </w:rPr>
        <w:t>1</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 xml:space="preserve">No of Churchwardens: </w:t>
      </w:r>
      <w:r w:rsidR="00591C36">
        <w:rPr>
          <w:rFonts w:ascii="Arial" w:hAnsi="Arial" w:cs="Arial"/>
        </w:rPr>
        <w:t>2</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 xml:space="preserve">Authorised Lay Ministers: </w:t>
      </w:r>
      <w:r w:rsidR="00591C36">
        <w:rPr>
          <w:rFonts w:ascii="Arial" w:hAnsi="Arial" w:cs="Arial"/>
        </w:rPr>
        <w:t>D Nelson (Reader) L Lawrence (lay Minister)</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 xml:space="preserve">Buildings: </w:t>
      </w:r>
      <w:r w:rsidR="00591C36">
        <w:rPr>
          <w:rFonts w:ascii="Arial" w:hAnsi="Arial" w:cs="Arial"/>
        </w:rPr>
        <w:t>Church and Hall</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 xml:space="preserve">Population: </w:t>
      </w:r>
      <w:r w:rsidR="00591C36">
        <w:rPr>
          <w:rFonts w:ascii="Arial" w:hAnsi="Arial" w:cs="Arial"/>
        </w:rPr>
        <w:t>3803</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 xml:space="preserve">Usual Sunday Attendance: </w:t>
      </w:r>
      <w:r w:rsidR="00591C36">
        <w:rPr>
          <w:rFonts w:ascii="Arial" w:hAnsi="Arial" w:cs="Arial"/>
        </w:rPr>
        <w:t>90</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 xml:space="preserve">Parish offer: </w:t>
      </w:r>
      <w:r w:rsidR="00591C36">
        <w:rPr>
          <w:rFonts w:ascii="Arial" w:hAnsi="Arial" w:cs="Arial"/>
        </w:rPr>
        <w:t>£58, 577</w:t>
      </w:r>
    </w:p>
    <w:p w:rsidR="000E65A2" w:rsidRPr="00975A23" w:rsidRDefault="000E65A2" w:rsidP="007E656E">
      <w:pPr>
        <w:rPr>
          <w:rFonts w:ascii="Arial" w:hAnsi="Arial" w:cs="Arial"/>
        </w:rPr>
      </w:pPr>
    </w:p>
    <w:p w:rsidR="000E65A2" w:rsidRPr="00975A23" w:rsidRDefault="00C36668" w:rsidP="007E656E">
      <w:pPr>
        <w:rPr>
          <w:rFonts w:ascii="Arial" w:hAnsi="Arial" w:cs="Arial"/>
        </w:rPr>
      </w:pPr>
      <w:r w:rsidRPr="00975A23">
        <w:rPr>
          <w:rFonts w:ascii="Arial" w:hAnsi="Arial" w:cs="Arial"/>
        </w:rPr>
        <w:t>Resolution on the Ministry of Bish</w:t>
      </w:r>
      <w:r>
        <w:rPr>
          <w:rFonts w:ascii="Arial" w:hAnsi="Arial" w:cs="Arial"/>
        </w:rPr>
        <w:t xml:space="preserve">ops and Priests / </w:t>
      </w:r>
      <w:r w:rsidR="000E65A2" w:rsidRPr="00975A23">
        <w:rPr>
          <w:rFonts w:ascii="Arial" w:hAnsi="Arial" w:cs="Arial"/>
        </w:rPr>
        <w:t>Resolution</w:t>
      </w:r>
      <w:r w:rsidR="00292CE4" w:rsidRPr="00975A23">
        <w:rPr>
          <w:rFonts w:ascii="Arial" w:hAnsi="Arial" w:cs="Arial"/>
        </w:rPr>
        <w:t>s</w:t>
      </w:r>
      <w:r w:rsidR="000E65A2" w:rsidRPr="00975A23">
        <w:rPr>
          <w:rFonts w:ascii="Arial" w:hAnsi="Arial" w:cs="Arial"/>
        </w:rPr>
        <w:t xml:space="preserve"> A,</w:t>
      </w:r>
      <w:r w:rsidR="00292CE4" w:rsidRPr="00975A23">
        <w:rPr>
          <w:rFonts w:ascii="Arial" w:hAnsi="Arial" w:cs="Arial"/>
        </w:rPr>
        <w:t xml:space="preserve"> </w:t>
      </w:r>
      <w:r w:rsidR="000E65A2" w:rsidRPr="00975A23">
        <w:rPr>
          <w:rFonts w:ascii="Arial" w:hAnsi="Arial" w:cs="Arial"/>
        </w:rPr>
        <w:t>B</w:t>
      </w:r>
      <w:r>
        <w:rPr>
          <w:rFonts w:ascii="Arial" w:hAnsi="Arial" w:cs="Arial"/>
        </w:rPr>
        <w:t xml:space="preserve">, C </w:t>
      </w:r>
      <w:r w:rsidR="00946992">
        <w:rPr>
          <w:rFonts w:ascii="Arial" w:hAnsi="Arial" w:cs="Arial"/>
        </w:rPr>
        <w:t>not passed</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 xml:space="preserve">Pastoral reorganisation proposals: </w:t>
      </w:r>
      <w:r w:rsidR="00591C36">
        <w:rPr>
          <w:rFonts w:ascii="Arial" w:hAnsi="Arial" w:cs="Arial"/>
        </w:rPr>
        <w:t>Barrow Mission Community proceeding from Launch to commissioning</w:t>
      </w:r>
    </w:p>
    <w:p w:rsidR="000E65A2" w:rsidRPr="00975A23" w:rsidRDefault="000E65A2" w:rsidP="007E656E">
      <w:pPr>
        <w:rPr>
          <w:rFonts w:ascii="Arial" w:hAnsi="Arial" w:cs="Arial"/>
        </w:rPr>
      </w:pPr>
    </w:p>
    <w:p w:rsidR="000E65A2" w:rsidRPr="00975A23" w:rsidRDefault="000E65A2" w:rsidP="007E656E">
      <w:pPr>
        <w:rPr>
          <w:rFonts w:ascii="Arial" w:hAnsi="Arial" w:cs="Arial"/>
        </w:rPr>
      </w:pPr>
      <w:r w:rsidRPr="00975A23">
        <w:rPr>
          <w:rFonts w:ascii="Arial" w:hAnsi="Arial" w:cs="Arial"/>
        </w:rPr>
        <w:t xml:space="preserve">Outreach/service to the wider community by the parish: </w:t>
      </w:r>
    </w:p>
    <w:p w:rsidR="000E65A2" w:rsidRPr="00975A23" w:rsidRDefault="000E65A2" w:rsidP="007E656E">
      <w:pPr>
        <w:rPr>
          <w:rFonts w:ascii="Arial" w:hAnsi="Arial" w:cs="Arial"/>
        </w:rPr>
      </w:pPr>
    </w:p>
    <w:p w:rsidR="000E65A2" w:rsidRPr="00BC5249" w:rsidRDefault="000E65A2" w:rsidP="00BC5249">
      <w:pPr>
        <w:rPr>
          <w:rFonts w:ascii="Arial" w:hAnsi="Arial" w:cs="Arial"/>
        </w:rPr>
      </w:pPr>
      <w:r w:rsidRPr="00975A23">
        <w:rPr>
          <w:rFonts w:ascii="Arial" w:hAnsi="Arial" w:cs="Arial"/>
        </w:rPr>
        <w:t>Business element (</w:t>
      </w:r>
      <w:r w:rsidR="00946992">
        <w:rPr>
          <w:rFonts w:ascii="Arial" w:hAnsi="Arial" w:cs="Arial"/>
        </w:rPr>
        <w:t>see profile</w:t>
      </w:r>
      <w:r w:rsidRPr="00975A23">
        <w:rPr>
          <w:rFonts w:ascii="Arial" w:hAnsi="Arial" w:cs="Arial"/>
        </w:rPr>
        <w:t>)</w:t>
      </w:r>
    </w:p>
    <w:sectPr w:rsidR="000E65A2" w:rsidRPr="00BC5249">
      <w:footerReference w:type="default" r:id="rId8"/>
      <w:footerReference w:type="first" r:id="rId9"/>
      <w:pgSz w:w="12240" w:h="15840"/>
      <w:pgMar w:top="1134" w:right="1797"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6D" w:rsidRDefault="00A3476D">
      <w:r>
        <w:separator/>
      </w:r>
    </w:p>
  </w:endnote>
  <w:endnote w:type="continuationSeparator" w:id="0">
    <w:p w:rsidR="00A3476D" w:rsidRDefault="00A3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dine401 BT">
    <w:altName w:val="Constantia"/>
    <w:charset w:val="00"/>
    <w:family w:val="roman"/>
    <w:pitch w:val="variable"/>
    <w:sig w:usb0="00000001" w:usb1="00000000" w:usb2="00000000" w:usb3="00000000" w:csb0="0000001B"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A2" w:rsidRDefault="007E656E">
    <w:pPr>
      <w:pStyle w:val="Footer"/>
    </w:pPr>
    <w:r>
      <w:rPr>
        <w:noProof/>
        <w:lang w:eastAsia="en-GB"/>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3498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5A2" w:rsidRDefault="000E65A2">
                          <w:pPr>
                            <w:pStyle w:val="Footer"/>
                          </w:pPr>
                          <w:r>
                            <w:rPr>
                              <w:rStyle w:val="PageNumber"/>
                            </w:rPr>
                            <w:fldChar w:fldCharType="begin"/>
                          </w:r>
                          <w:r>
                            <w:rPr>
                              <w:rStyle w:val="PageNumber"/>
                            </w:rPr>
                            <w:instrText xml:space="preserve"> PAGE </w:instrText>
                          </w:r>
                          <w:r>
                            <w:rPr>
                              <w:rStyle w:val="PageNumber"/>
                            </w:rPr>
                            <w:fldChar w:fldCharType="separate"/>
                          </w:r>
                          <w:r w:rsidR="00BC5249">
                            <w:rPr>
                              <w:rStyle w:val="PageNumber"/>
                              <w:noProof/>
                            </w:rPr>
                            <w:t>4</w:t>
                          </w:r>
                          <w:r>
                            <w:rPr>
                              <w:rStyle w:val="PageNumber"/>
                            </w:rPr>
                            <w:fldChar w:fldCharType="end"/>
                          </w:r>
                        </w:p>
                        <w:p w:rsidR="000E65A2" w:rsidRDefault="000E65A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27.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dp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" stroked="f">
              <v:fill opacity="0"/>
              <v:textbox inset="0,0,0,0">
                <w:txbxContent>
                  <w:p w:rsidR="000E65A2" w:rsidRDefault="000E65A2">
                    <w:pPr>
                      <w:pStyle w:val="Footer"/>
                    </w:pPr>
                    <w:r>
                      <w:rPr>
                        <w:rStyle w:val="PageNumber"/>
                      </w:rPr>
                      <w:fldChar w:fldCharType="begin"/>
                    </w:r>
                    <w:r>
                      <w:rPr>
                        <w:rStyle w:val="PageNumber"/>
                      </w:rPr>
                      <w:instrText xml:space="preserve"> PAGE </w:instrText>
                    </w:r>
                    <w:r>
                      <w:rPr>
                        <w:rStyle w:val="PageNumber"/>
                      </w:rPr>
                      <w:fldChar w:fldCharType="separate"/>
                    </w:r>
                    <w:r w:rsidR="00BC5249">
                      <w:rPr>
                        <w:rStyle w:val="PageNumber"/>
                        <w:noProof/>
                      </w:rPr>
                      <w:t>4</w:t>
                    </w:r>
                    <w:r>
                      <w:rPr>
                        <w:rStyle w:val="PageNumber"/>
                      </w:rPr>
                      <w:fldChar w:fldCharType="end"/>
                    </w:r>
                  </w:p>
                  <w:p w:rsidR="000E65A2" w:rsidRDefault="000E65A2">
                    <w:pPr>
                      <w:pStyle w:val="Footer"/>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A2" w:rsidRDefault="000E6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6D" w:rsidRDefault="00A3476D">
      <w:r>
        <w:separator/>
      </w:r>
    </w:p>
  </w:footnote>
  <w:footnote w:type="continuationSeparator" w:id="0">
    <w:p w:rsidR="00A3476D" w:rsidRDefault="00A34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CTofSAnnex6Number2"/>
      <w:lvlText w:val="%1."/>
      <w:lvlJc w:val="left"/>
      <w:pPr>
        <w:tabs>
          <w:tab w:val="num" w:pos="360"/>
        </w:tabs>
        <w:ind w:left="360" w:hanging="360"/>
      </w:pPr>
      <w:rPr>
        <w:strike w:val="0"/>
        <w:dstrike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CA"/>
    <w:rsid w:val="000D6EAD"/>
    <w:rsid w:val="000E65A2"/>
    <w:rsid w:val="001500BA"/>
    <w:rsid w:val="00292CE4"/>
    <w:rsid w:val="003D4025"/>
    <w:rsid w:val="005623CA"/>
    <w:rsid w:val="0059143F"/>
    <w:rsid w:val="00591C36"/>
    <w:rsid w:val="0064313A"/>
    <w:rsid w:val="006E5796"/>
    <w:rsid w:val="007949B1"/>
    <w:rsid w:val="007E656E"/>
    <w:rsid w:val="009364D8"/>
    <w:rsid w:val="00946992"/>
    <w:rsid w:val="00975A23"/>
    <w:rsid w:val="00A3476D"/>
    <w:rsid w:val="00A85969"/>
    <w:rsid w:val="00BC5249"/>
    <w:rsid w:val="00C36668"/>
    <w:rsid w:val="00CA506F"/>
    <w:rsid w:val="00CC115E"/>
    <w:rsid w:val="00DF6C9B"/>
    <w:rsid w:val="00E07ADC"/>
    <w:rsid w:val="00F22C6C"/>
    <w:rsid w:val="00F83CBC"/>
    <w:rsid w:val="00FF6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zh-CN"/>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strike w:val="0"/>
      <w:dstrike w:val="0"/>
      <w:u w:val="none"/>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Aldine401 BT" w:eastAsia="Droid Sans Fallback" w:hAnsi="Aldine401 BT" w:cs="FreeSans"/>
      <w:sz w:val="28"/>
      <w:szCs w:val="28"/>
    </w:rPr>
  </w:style>
  <w:style w:type="paragraph" w:styleId="BodyText">
    <w:name w:val="Body Text"/>
    <w:basedOn w:val="Normal"/>
    <w:pPr>
      <w:spacing w:after="140" w:line="288" w:lineRule="auto"/>
    </w:pPr>
  </w:style>
  <w:style w:type="paragraph" w:styleId="List">
    <w:name w:val="List"/>
    <w:basedOn w:val="BodyText"/>
    <w:rPr>
      <w:rFonts w:ascii="Aldine401 BT" w:hAnsi="Aldine401 BT" w:cs="FreeSans"/>
    </w:rPr>
  </w:style>
  <w:style w:type="paragraph" w:styleId="Caption">
    <w:name w:val="caption"/>
    <w:basedOn w:val="Normal"/>
    <w:qFormat/>
    <w:pPr>
      <w:suppressLineNumbers/>
      <w:spacing w:before="120" w:after="120"/>
    </w:pPr>
    <w:rPr>
      <w:rFonts w:ascii="Aldine401 BT" w:hAnsi="Aldine401 BT" w:cs="FreeSans"/>
      <w:i/>
      <w:iCs/>
      <w:szCs w:val="24"/>
    </w:rPr>
  </w:style>
  <w:style w:type="paragraph" w:customStyle="1" w:styleId="Index">
    <w:name w:val="Index"/>
    <w:basedOn w:val="Normal"/>
    <w:pPr>
      <w:suppressLineNumbers/>
    </w:pPr>
    <w:rPr>
      <w:rFonts w:ascii="Aldine401 BT" w:hAnsi="Aldine401 BT" w:cs="FreeSans"/>
    </w:rPr>
  </w:style>
  <w:style w:type="paragraph" w:styleId="FootnoteText">
    <w:name w:val="footnote text"/>
    <w:basedOn w:val="Normal"/>
    <w:rPr>
      <w:sz w:val="20"/>
    </w:rPr>
  </w:style>
  <w:style w:type="paragraph" w:styleId="Header">
    <w:name w:val="header"/>
    <w:basedOn w:val="Normal"/>
    <w:pPr>
      <w:tabs>
        <w:tab w:val="center" w:pos="4153"/>
        <w:tab w:val="right" w:pos="8306"/>
      </w:tabs>
    </w:pPr>
    <w:rPr>
      <w:szCs w:val="24"/>
    </w:rPr>
  </w:style>
  <w:style w:type="paragraph" w:styleId="Footer">
    <w:name w:val="footer"/>
    <w:basedOn w:val="Normal"/>
    <w:pPr>
      <w:tabs>
        <w:tab w:val="center" w:pos="4153"/>
        <w:tab w:val="right" w:pos="8306"/>
      </w:tabs>
    </w:pPr>
  </w:style>
  <w:style w:type="paragraph" w:customStyle="1" w:styleId="CTofSAnnex6Number2">
    <w:name w:val="CTofS Annex 6 Number 2"/>
    <w:basedOn w:val="Normal"/>
    <w:pPr>
      <w:numPr>
        <w:numId w:val="2"/>
      </w:numPr>
      <w:tabs>
        <w:tab w:val="left" w:pos="786"/>
      </w:tabs>
      <w:spacing w:after="280" w:line="340" w:lineRule="atLeast"/>
      <w:ind w:left="786" w:hanging="786"/>
    </w:pPr>
    <w:rPr>
      <w:rFonts w:ascii="Arial" w:hAnsi="Arial" w:cs="Arial"/>
      <w:sz w:val="26"/>
    </w:rPr>
  </w:style>
  <w:style w:type="paragraph" w:customStyle="1" w:styleId="CTofSQuote">
    <w:name w:val="CTofS Quote"/>
    <w:basedOn w:val="Normal"/>
    <w:pPr>
      <w:spacing w:after="280" w:line="340" w:lineRule="atLeast"/>
      <w:ind w:left="1134" w:right="1023"/>
    </w:pPr>
    <w:rPr>
      <w:rFonts w:ascii="Arial" w:hAnsi="Arial" w:cs="Arial"/>
      <w:sz w:val="26"/>
    </w:rPr>
  </w:style>
  <w:style w:type="paragraph" w:customStyle="1" w:styleId="CTofSQAstyle">
    <w:name w:val="CTofS Q &amp; A style"/>
    <w:basedOn w:val="Normal"/>
    <w:pPr>
      <w:spacing w:after="280" w:line="340" w:lineRule="atLeast"/>
      <w:ind w:left="709" w:hanging="709"/>
    </w:pPr>
    <w:rPr>
      <w:rFonts w:ascii="Arial" w:hAnsi="Arial" w:cs="Arial"/>
      <w:sz w:val="26"/>
    </w:rPr>
  </w:style>
  <w:style w:type="paragraph" w:styleId="DocumentMap">
    <w:name w:val="Document Map"/>
    <w:basedOn w:val="Normal"/>
    <w:pPr>
      <w:shd w:val="clear" w:color="auto" w:fill="000080"/>
    </w:pPr>
    <w:rPr>
      <w:rFonts w:ascii="Tahoma" w:hAnsi="Tahoma" w:cs="Tahoma"/>
      <w:sz w:val="20"/>
    </w:rPr>
  </w:style>
  <w:style w:type="paragraph" w:styleId="NormalWeb">
    <w:name w:val="Normal (Web)"/>
    <w:basedOn w:val="Normal"/>
    <w:pPr>
      <w:spacing w:after="26"/>
    </w:pPr>
    <w:rPr>
      <w:rFonts w:ascii="Arial" w:hAnsi="Arial" w:cs="Arial"/>
      <w:color w:val="000000"/>
      <w:szCs w:val="24"/>
    </w:rPr>
  </w:style>
  <w:style w:type="paragraph" w:styleId="BalloonText">
    <w:name w:val="Balloon Text"/>
    <w:basedOn w:val="Normal"/>
    <w:rPr>
      <w:rFonts w:ascii="Tahoma" w:hAnsi="Tahoma" w:cs="Tahoma"/>
      <w:sz w:val="16"/>
      <w:szCs w:val="16"/>
    </w:rPr>
  </w:style>
  <w:style w:type="paragraph" w:styleId="BodyText2">
    <w:name w:val="Body Text 2"/>
    <w:basedOn w:val="Normal"/>
    <w:rPr>
      <w:rFonts w:ascii="Tahoma" w:hAnsi="Tahoma" w:cs="Tahoma"/>
      <w:b/>
      <w:bCs/>
      <w:sz w:val="22"/>
      <w:szCs w:val="28"/>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FrameContents">
    <w:name w:val="Frame Contents"/>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zh-CN"/>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strike w:val="0"/>
      <w:dstrike w:val="0"/>
      <w:u w:val="none"/>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Aldine401 BT" w:eastAsia="Droid Sans Fallback" w:hAnsi="Aldine401 BT" w:cs="FreeSans"/>
      <w:sz w:val="28"/>
      <w:szCs w:val="28"/>
    </w:rPr>
  </w:style>
  <w:style w:type="paragraph" w:styleId="BodyText">
    <w:name w:val="Body Text"/>
    <w:basedOn w:val="Normal"/>
    <w:pPr>
      <w:spacing w:after="140" w:line="288" w:lineRule="auto"/>
    </w:pPr>
  </w:style>
  <w:style w:type="paragraph" w:styleId="List">
    <w:name w:val="List"/>
    <w:basedOn w:val="BodyText"/>
    <w:rPr>
      <w:rFonts w:ascii="Aldine401 BT" w:hAnsi="Aldine401 BT" w:cs="FreeSans"/>
    </w:rPr>
  </w:style>
  <w:style w:type="paragraph" w:styleId="Caption">
    <w:name w:val="caption"/>
    <w:basedOn w:val="Normal"/>
    <w:qFormat/>
    <w:pPr>
      <w:suppressLineNumbers/>
      <w:spacing w:before="120" w:after="120"/>
    </w:pPr>
    <w:rPr>
      <w:rFonts w:ascii="Aldine401 BT" w:hAnsi="Aldine401 BT" w:cs="FreeSans"/>
      <w:i/>
      <w:iCs/>
      <w:szCs w:val="24"/>
    </w:rPr>
  </w:style>
  <w:style w:type="paragraph" w:customStyle="1" w:styleId="Index">
    <w:name w:val="Index"/>
    <w:basedOn w:val="Normal"/>
    <w:pPr>
      <w:suppressLineNumbers/>
    </w:pPr>
    <w:rPr>
      <w:rFonts w:ascii="Aldine401 BT" w:hAnsi="Aldine401 BT" w:cs="FreeSans"/>
    </w:rPr>
  </w:style>
  <w:style w:type="paragraph" w:styleId="FootnoteText">
    <w:name w:val="footnote text"/>
    <w:basedOn w:val="Normal"/>
    <w:rPr>
      <w:sz w:val="20"/>
    </w:rPr>
  </w:style>
  <w:style w:type="paragraph" w:styleId="Header">
    <w:name w:val="header"/>
    <w:basedOn w:val="Normal"/>
    <w:pPr>
      <w:tabs>
        <w:tab w:val="center" w:pos="4153"/>
        <w:tab w:val="right" w:pos="8306"/>
      </w:tabs>
    </w:pPr>
    <w:rPr>
      <w:szCs w:val="24"/>
    </w:rPr>
  </w:style>
  <w:style w:type="paragraph" w:styleId="Footer">
    <w:name w:val="footer"/>
    <w:basedOn w:val="Normal"/>
    <w:pPr>
      <w:tabs>
        <w:tab w:val="center" w:pos="4153"/>
        <w:tab w:val="right" w:pos="8306"/>
      </w:tabs>
    </w:pPr>
  </w:style>
  <w:style w:type="paragraph" w:customStyle="1" w:styleId="CTofSAnnex6Number2">
    <w:name w:val="CTofS Annex 6 Number 2"/>
    <w:basedOn w:val="Normal"/>
    <w:pPr>
      <w:numPr>
        <w:numId w:val="2"/>
      </w:numPr>
      <w:tabs>
        <w:tab w:val="left" w:pos="786"/>
      </w:tabs>
      <w:spacing w:after="280" w:line="340" w:lineRule="atLeast"/>
      <w:ind w:left="786" w:hanging="786"/>
    </w:pPr>
    <w:rPr>
      <w:rFonts w:ascii="Arial" w:hAnsi="Arial" w:cs="Arial"/>
      <w:sz w:val="26"/>
    </w:rPr>
  </w:style>
  <w:style w:type="paragraph" w:customStyle="1" w:styleId="CTofSQuote">
    <w:name w:val="CTofS Quote"/>
    <w:basedOn w:val="Normal"/>
    <w:pPr>
      <w:spacing w:after="280" w:line="340" w:lineRule="atLeast"/>
      <w:ind w:left="1134" w:right="1023"/>
    </w:pPr>
    <w:rPr>
      <w:rFonts w:ascii="Arial" w:hAnsi="Arial" w:cs="Arial"/>
      <w:sz w:val="26"/>
    </w:rPr>
  </w:style>
  <w:style w:type="paragraph" w:customStyle="1" w:styleId="CTofSQAstyle">
    <w:name w:val="CTofS Q &amp; A style"/>
    <w:basedOn w:val="Normal"/>
    <w:pPr>
      <w:spacing w:after="280" w:line="340" w:lineRule="atLeast"/>
      <w:ind w:left="709" w:hanging="709"/>
    </w:pPr>
    <w:rPr>
      <w:rFonts w:ascii="Arial" w:hAnsi="Arial" w:cs="Arial"/>
      <w:sz w:val="26"/>
    </w:rPr>
  </w:style>
  <w:style w:type="paragraph" w:styleId="DocumentMap">
    <w:name w:val="Document Map"/>
    <w:basedOn w:val="Normal"/>
    <w:pPr>
      <w:shd w:val="clear" w:color="auto" w:fill="000080"/>
    </w:pPr>
    <w:rPr>
      <w:rFonts w:ascii="Tahoma" w:hAnsi="Tahoma" w:cs="Tahoma"/>
      <w:sz w:val="20"/>
    </w:rPr>
  </w:style>
  <w:style w:type="paragraph" w:styleId="NormalWeb">
    <w:name w:val="Normal (Web)"/>
    <w:basedOn w:val="Normal"/>
    <w:pPr>
      <w:spacing w:after="26"/>
    </w:pPr>
    <w:rPr>
      <w:rFonts w:ascii="Arial" w:hAnsi="Arial" w:cs="Arial"/>
      <w:color w:val="000000"/>
      <w:szCs w:val="24"/>
    </w:rPr>
  </w:style>
  <w:style w:type="paragraph" w:styleId="BalloonText">
    <w:name w:val="Balloon Text"/>
    <w:basedOn w:val="Normal"/>
    <w:rPr>
      <w:rFonts w:ascii="Tahoma" w:hAnsi="Tahoma" w:cs="Tahoma"/>
      <w:sz w:val="16"/>
      <w:szCs w:val="16"/>
    </w:rPr>
  </w:style>
  <w:style w:type="paragraph" w:styleId="BodyText2">
    <w:name w:val="Body Text 2"/>
    <w:basedOn w:val="Normal"/>
    <w:rPr>
      <w:rFonts w:ascii="Tahoma" w:hAnsi="Tahoma" w:cs="Tahoma"/>
      <w:b/>
      <w:bCs/>
      <w:sz w:val="22"/>
      <w:szCs w:val="28"/>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TSIP(08) 33</vt:lpstr>
    </vt:vector>
  </TitlesOfParts>
  <Company>HP</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TSIP(08) 33</dc:title>
  <dc:creator>patrick.shorrock</dc:creator>
  <cp:lastModifiedBy>CDBF</cp:lastModifiedBy>
  <cp:revision>2</cp:revision>
  <cp:lastPrinted>2009-10-13T14:02:00Z</cp:lastPrinted>
  <dcterms:created xsi:type="dcterms:W3CDTF">2017-12-07T11:09:00Z</dcterms:created>
  <dcterms:modified xsi:type="dcterms:W3CDTF">2017-12-07T11:09:00Z</dcterms:modified>
</cp:coreProperties>
</file>